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41F" w:rsidRPr="00553C58" w:rsidRDefault="00CE141F"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Денежный оборот и денежное обращение</w:t>
      </w:r>
    </w:p>
    <w:p w:rsidR="00B74423" w:rsidRPr="00553C58" w:rsidRDefault="00B74423" w:rsidP="00B94552">
      <w:pPr>
        <w:pStyle w:val="a5"/>
        <w:jc w:val="both"/>
        <w:rPr>
          <w:rFonts w:ascii="Times New Roman" w:hAnsi="Times New Roman" w:cs="Times New Roman"/>
          <w:sz w:val="28"/>
          <w:szCs w:val="28"/>
        </w:rPr>
      </w:pPr>
    </w:p>
    <w:p w:rsidR="00B74423" w:rsidRPr="00553C58" w:rsidRDefault="00B74423" w:rsidP="00F7136F">
      <w:pPr>
        <w:pStyle w:val="a5"/>
        <w:jc w:val="both"/>
        <w:rPr>
          <w:rFonts w:ascii="Times New Roman" w:hAnsi="Times New Roman" w:cs="Times New Roman"/>
          <w:sz w:val="28"/>
          <w:szCs w:val="28"/>
        </w:rPr>
      </w:pPr>
      <w:r w:rsidRPr="00553C58">
        <w:rPr>
          <w:rFonts w:ascii="Times New Roman" w:hAnsi="Times New Roman" w:cs="Times New Roman"/>
          <w:sz w:val="28"/>
          <w:szCs w:val="28"/>
        </w:rPr>
        <w:t>В современных условиях деньги являются неотъемлемым атрибутом хозяйственной жизни. Поэтому все сделки, связанные с поставками материальных ценностей и оказанием услуг, завершаются денежными расчетами.</w:t>
      </w:r>
      <w:r w:rsidR="00BC6759" w:rsidRPr="00553C58">
        <w:rPr>
          <w:rFonts w:ascii="Times New Roman" w:hAnsi="Times New Roman" w:cs="Times New Roman"/>
          <w:sz w:val="28"/>
          <w:szCs w:val="28"/>
        </w:rPr>
        <w:t xml:space="preserve"> Современное общество просто невозможно представить без</w:t>
      </w:r>
      <w:r w:rsidRPr="00553C58">
        <w:rPr>
          <w:rFonts w:ascii="Times New Roman" w:hAnsi="Times New Roman" w:cs="Times New Roman"/>
          <w:sz w:val="28"/>
          <w:szCs w:val="28"/>
        </w:rPr>
        <w:t xml:space="preserve"> </w:t>
      </w:r>
      <w:r w:rsidR="00BC6759" w:rsidRPr="00553C58">
        <w:rPr>
          <w:rFonts w:ascii="Times New Roman" w:hAnsi="Times New Roman" w:cs="Times New Roman"/>
          <w:sz w:val="28"/>
          <w:szCs w:val="28"/>
        </w:rPr>
        <w:t xml:space="preserve">использования ими налично-денежного оборота в системе расчета. </w:t>
      </w:r>
      <w:r w:rsidRPr="00553C58">
        <w:rPr>
          <w:rFonts w:ascii="Times New Roman" w:hAnsi="Times New Roman" w:cs="Times New Roman"/>
          <w:sz w:val="28"/>
          <w:szCs w:val="28"/>
        </w:rPr>
        <w:t xml:space="preserve">Расчеты </w:t>
      </w:r>
      <w:r w:rsidR="00BC6759" w:rsidRPr="00553C58">
        <w:rPr>
          <w:rFonts w:ascii="Times New Roman" w:hAnsi="Times New Roman" w:cs="Times New Roman"/>
          <w:sz w:val="28"/>
          <w:szCs w:val="28"/>
        </w:rPr>
        <w:t xml:space="preserve">же </w:t>
      </w:r>
      <w:r w:rsidRPr="00553C58">
        <w:rPr>
          <w:rFonts w:ascii="Times New Roman" w:hAnsi="Times New Roman" w:cs="Times New Roman"/>
          <w:sz w:val="28"/>
          <w:szCs w:val="28"/>
        </w:rPr>
        <w:t>представляют собой систему организации и регулирования платежей по денежным требованиям и обязательствам. Основным назначением расчетов является обслуживание денежного</w:t>
      </w:r>
      <w:r w:rsidR="00BC6759" w:rsidRPr="00553C58">
        <w:rPr>
          <w:rFonts w:ascii="Times New Roman" w:hAnsi="Times New Roman" w:cs="Times New Roman"/>
          <w:sz w:val="28"/>
          <w:szCs w:val="28"/>
        </w:rPr>
        <w:t xml:space="preserve"> (платежного)</w:t>
      </w:r>
      <w:r w:rsidRPr="00553C58">
        <w:rPr>
          <w:rFonts w:ascii="Times New Roman" w:hAnsi="Times New Roman" w:cs="Times New Roman"/>
          <w:sz w:val="28"/>
          <w:szCs w:val="28"/>
        </w:rPr>
        <w:t xml:space="preserve"> оборота.</w:t>
      </w:r>
    </w:p>
    <w:p w:rsidR="00BC6759" w:rsidRPr="00553C58" w:rsidRDefault="00BC6759" w:rsidP="00B94552">
      <w:pPr>
        <w:pStyle w:val="a5"/>
        <w:jc w:val="both"/>
        <w:rPr>
          <w:rFonts w:ascii="Times New Roman" w:hAnsi="Times New Roman" w:cs="Times New Roman"/>
          <w:sz w:val="28"/>
          <w:szCs w:val="28"/>
        </w:rPr>
      </w:pPr>
    </w:p>
    <w:p w:rsidR="00B74423" w:rsidRPr="00553C58" w:rsidRDefault="00B74423" w:rsidP="00B94552">
      <w:pPr>
        <w:pStyle w:val="a5"/>
        <w:jc w:val="both"/>
        <w:rPr>
          <w:rFonts w:ascii="Times New Roman" w:hAnsi="Times New Roman" w:cs="Times New Roman"/>
          <w:color w:val="FF0000"/>
          <w:sz w:val="28"/>
          <w:szCs w:val="28"/>
        </w:rPr>
      </w:pPr>
      <w:r w:rsidRPr="00553C58">
        <w:rPr>
          <w:rFonts w:ascii="Times New Roman" w:hAnsi="Times New Roman" w:cs="Times New Roman"/>
          <w:sz w:val="28"/>
          <w:szCs w:val="28"/>
        </w:rPr>
        <w:t xml:space="preserve">Денежный оборот </w:t>
      </w:r>
      <w:proofErr w:type="gramStart"/>
      <w:r w:rsidRPr="00553C58">
        <w:rPr>
          <w:rFonts w:ascii="Times New Roman" w:hAnsi="Times New Roman" w:cs="Times New Roman"/>
          <w:sz w:val="28"/>
          <w:szCs w:val="28"/>
        </w:rPr>
        <w:t>страны</w:t>
      </w:r>
      <w:proofErr w:type="gramEnd"/>
      <w:r w:rsidR="00BC6759" w:rsidRPr="00553C58">
        <w:rPr>
          <w:rFonts w:ascii="Times New Roman" w:hAnsi="Times New Roman" w:cs="Times New Roman"/>
          <w:sz w:val="28"/>
          <w:szCs w:val="28"/>
        </w:rPr>
        <w:t xml:space="preserve"> отражая движение денег</w:t>
      </w:r>
      <w:r w:rsidRPr="00553C58">
        <w:rPr>
          <w:rFonts w:ascii="Times New Roman" w:hAnsi="Times New Roman" w:cs="Times New Roman"/>
          <w:sz w:val="28"/>
          <w:szCs w:val="28"/>
        </w:rPr>
        <w:t xml:space="preserve">, представляет собой сумму всех платежей, совершенных предприятиями, организациями и населением в наличной и безналичной формах за определенный период времени. Налично-денежный оборот представляет собой процесс движения наличных денежных знаков (банкнот, казначейских билетов, разменной монеты). Несмотря на то, что налично-денежный оборот во всех </w:t>
      </w:r>
      <w:proofErr w:type="gramStart"/>
      <w:r w:rsidRPr="00553C58">
        <w:rPr>
          <w:rFonts w:ascii="Times New Roman" w:hAnsi="Times New Roman" w:cs="Times New Roman"/>
          <w:sz w:val="28"/>
          <w:szCs w:val="28"/>
        </w:rPr>
        <w:t>странах</w:t>
      </w:r>
      <w:proofErr w:type="gramEnd"/>
      <w:r w:rsidRPr="00553C58">
        <w:rPr>
          <w:rFonts w:ascii="Times New Roman" w:hAnsi="Times New Roman" w:cs="Times New Roman"/>
          <w:sz w:val="28"/>
          <w:szCs w:val="28"/>
        </w:rPr>
        <w:t xml:space="preserve"> как с рыночной, так и с административной моделями экономики составляет меньшую часть, он имеет большое значение. Именно этот оборот обслуживает </w:t>
      </w:r>
      <w:proofErr w:type="gramStart"/>
      <w:r w:rsidRPr="00553C58">
        <w:rPr>
          <w:rFonts w:ascii="Times New Roman" w:hAnsi="Times New Roman" w:cs="Times New Roman"/>
          <w:sz w:val="28"/>
          <w:szCs w:val="28"/>
        </w:rPr>
        <w:t>получение</w:t>
      </w:r>
      <w:proofErr w:type="gramEnd"/>
      <w:r w:rsidRPr="00553C58">
        <w:rPr>
          <w:rFonts w:ascii="Times New Roman" w:hAnsi="Times New Roman" w:cs="Times New Roman"/>
          <w:sz w:val="28"/>
          <w:szCs w:val="28"/>
        </w:rPr>
        <w:t xml:space="preserve"> и расходование большей части денежных доходов населения. Именно в налично-денежный оборот складывается постоянно повторяющийся кругооборот наличных денег [4, </w:t>
      </w:r>
      <w:r w:rsidRPr="00553C58">
        <w:rPr>
          <w:rFonts w:ascii="Times New Roman" w:hAnsi="Times New Roman" w:cs="Times New Roman"/>
          <w:sz w:val="28"/>
          <w:szCs w:val="28"/>
          <w:lang w:val="en-US"/>
        </w:rPr>
        <w:t>c</w:t>
      </w:r>
      <w:r w:rsidRPr="00553C58">
        <w:rPr>
          <w:rFonts w:ascii="Times New Roman" w:hAnsi="Times New Roman" w:cs="Times New Roman"/>
          <w:sz w:val="28"/>
          <w:szCs w:val="28"/>
        </w:rPr>
        <w:t>. 154].</w:t>
      </w:r>
      <w:r w:rsidRPr="00553C58">
        <w:rPr>
          <w:rFonts w:ascii="Times New Roman" w:hAnsi="Times New Roman" w:cs="Times New Roman"/>
          <w:color w:val="FF0000"/>
          <w:sz w:val="28"/>
          <w:szCs w:val="28"/>
        </w:rPr>
        <w:t>(</w:t>
      </w:r>
      <w:proofErr w:type="spellStart"/>
      <w:r w:rsidRPr="00553C58">
        <w:rPr>
          <w:rFonts w:ascii="Times New Roman" w:hAnsi="Times New Roman" w:cs="Times New Roman"/>
          <w:color w:val="FF0000"/>
          <w:sz w:val="28"/>
          <w:szCs w:val="28"/>
        </w:rPr>
        <w:t>Чюжой</w:t>
      </w:r>
      <w:proofErr w:type="spellEnd"/>
      <w:r w:rsidRPr="00553C58">
        <w:rPr>
          <w:rFonts w:ascii="Times New Roman" w:hAnsi="Times New Roman" w:cs="Times New Roman"/>
          <w:color w:val="FF0000"/>
          <w:sz w:val="28"/>
          <w:szCs w:val="28"/>
        </w:rPr>
        <w:t xml:space="preserve"> </w:t>
      </w:r>
      <w:proofErr w:type="spellStart"/>
      <w:r w:rsidRPr="00553C58">
        <w:rPr>
          <w:rFonts w:ascii="Times New Roman" w:hAnsi="Times New Roman" w:cs="Times New Roman"/>
          <w:color w:val="FF0000"/>
          <w:sz w:val="28"/>
          <w:szCs w:val="28"/>
        </w:rPr>
        <w:t>курсач</w:t>
      </w:r>
      <w:proofErr w:type="spellEnd"/>
      <w:r w:rsidRPr="00553C58">
        <w:rPr>
          <w:rFonts w:ascii="Times New Roman" w:hAnsi="Times New Roman" w:cs="Times New Roman"/>
          <w:color w:val="FF0000"/>
          <w:sz w:val="28"/>
          <w:szCs w:val="28"/>
        </w:rPr>
        <w:t>)</w:t>
      </w:r>
    </w:p>
    <w:p w:rsidR="007E189A" w:rsidRPr="00553C58" w:rsidRDefault="007E189A" w:rsidP="00B94552">
      <w:pPr>
        <w:pStyle w:val="a5"/>
        <w:jc w:val="both"/>
        <w:rPr>
          <w:rFonts w:ascii="Times New Roman" w:hAnsi="Times New Roman" w:cs="Times New Roman"/>
          <w:sz w:val="28"/>
          <w:szCs w:val="28"/>
        </w:rPr>
      </w:pPr>
    </w:p>
    <w:p w:rsidR="007E189A" w:rsidRPr="00553C58" w:rsidRDefault="007E189A"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Денежное обращение так же играет весомую роль в оживлении базовой экономики и воссоздании индустриального и научно - технического потенциала страны. Оно является одним из наиболее необходимых разделов экономической науки. Которое представляет собой нечто гораздо большее, чем просто обычный компонент экономической системы, а также инструмент, содействующий работе экономики в целом. Правильно сформулированное денежное обращение в первую очередь влияет на жизненную силу и круговорот доходов и расходов, который олицетворяет экономику. Если денежное обращение работает правильно, то оно способствует полному использованию своих мощностей, а также полной занятости или наоборот, плохо функционирующая денежная система может быть главной причиной резких колебаний уровня производства, занятости и цен в экономике, и даже снизить распределение ресурсов.</w:t>
      </w:r>
    </w:p>
    <w:p w:rsidR="007E189A" w:rsidRPr="00553C58" w:rsidRDefault="007E189A"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 пороге XXI века усилилась роль финансовых и кредитных отношений. Стало видно, что достижение оптимального уровня таких макроэкономических показателей, как прирост реального ВВП, уровень безработицы, уровень инфляции, состояние платежного баланса, валютного курса, и других будет зависеть от равновесия финансово-кредитной и денежной системы страны.</w:t>
      </w:r>
      <w:r w:rsidRPr="00553C58">
        <w:rPr>
          <w:rFonts w:ascii="Times New Roman" w:hAnsi="Times New Roman" w:cs="Times New Roman"/>
          <w:color w:val="FF0000"/>
          <w:sz w:val="28"/>
          <w:szCs w:val="28"/>
        </w:rPr>
        <w:t xml:space="preserve"> </w:t>
      </w:r>
      <w:proofErr w:type="gramStart"/>
      <w:r w:rsidRPr="00553C58">
        <w:rPr>
          <w:rFonts w:ascii="Times New Roman" w:hAnsi="Times New Roman" w:cs="Times New Roman"/>
          <w:color w:val="FF0000"/>
          <w:sz w:val="28"/>
          <w:szCs w:val="28"/>
        </w:rPr>
        <w:t xml:space="preserve">[ </w:t>
      </w:r>
      <w:proofErr w:type="spellStart"/>
      <w:proofErr w:type="gramEnd"/>
      <w:r w:rsidRPr="00553C58">
        <w:rPr>
          <w:rFonts w:ascii="Times New Roman" w:hAnsi="Times New Roman" w:cs="Times New Roman"/>
          <w:color w:val="FF0000"/>
          <w:sz w:val="28"/>
          <w:szCs w:val="28"/>
          <w:lang w:val="en-US"/>
        </w:rPr>
        <w:t>dsafs</w:t>
      </w:r>
      <w:proofErr w:type="spellEnd"/>
      <w:r w:rsidRPr="00553C58">
        <w:rPr>
          <w:rFonts w:ascii="Times New Roman" w:hAnsi="Times New Roman" w:cs="Times New Roman"/>
          <w:color w:val="FF0000"/>
          <w:sz w:val="28"/>
          <w:szCs w:val="28"/>
        </w:rPr>
        <w:t>]</w:t>
      </w:r>
    </w:p>
    <w:p w:rsidR="007E189A" w:rsidRPr="00553C58" w:rsidRDefault="007E189A" w:rsidP="00B94552">
      <w:pPr>
        <w:pStyle w:val="a5"/>
        <w:jc w:val="both"/>
        <w:rPr>
          <w:rFonts w:ascii="Times New Roman" w:hAnsi="Times New Roman" w:cs="Times New Roman"/>
          <w:sz w:val="28"/>
          <w:szCs w:val="28"/>
        </w:rPr>
      </w:pPr>
    </w:p>
    <w:p w:rsidR="00B74423"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Денежное обращение — достаточно сложная конструкция, соединяющая как основные сущностные характеристики денег, так и механизмы, и способы </w:t>
      </w:r>
      <w:r w:rsidRPr="00553C58">
        <w:rPr>
          <w:rFonts w:ascii="Times New Roman" w:hAnsi="Times New Roman" w:cs="Times New Roman"/>
          <w:sz w:val="28"/>
          <w:szCs w:val="28"/>
        </w:rPr>
        <w:lastRenderedPageBreak/>
        <w:t>использования денег для содействия экономическому и социальному развитию страны. Роль денежного обращения, его организация проявляются в следующих моментах: во-первых, отлаженность хозяйственного оборота и платежно-расчетной системы; во-вторых, способность обеспечить сбалансированность спроса и предложения на товарном рынке, не допускать дефицита товаров. В решении этой задачи исключительное значение имеет правильное определение количества денег в обращении; в-третьих, характер и степень влияния денежной массы на рост цен и инфляцию. Избыточное насыщение деньгами хозяйственного оборота делает легкодоступным извлечение прибыли за счет роста цен, ослабляет конкуренцию.</w:t>
      </w:r>
    </w:p>
    <w:p w:rsidR="002F6EA9" w:rsidRPr="00553C58" w:rsidRDefault="002F6EA9" w:rsidP="00B94552">
      <w:pPr>
        <w:pStyle w:val="a5"/>
        <w:jc w:val="both"/>
        <w:rPr>
          <w:rFonts w:ascii="Times New Roman" w:hAnsi="Times New Roman" w:cs="Times New Roman"/>
          <w:color w:val="FF0000"/>
          <w:sz w:val="28"/>
          <w:szCs w:val="28"/>
        </w:rPr>
      </w:pPr>
      <w:r w:rsidRPr="00553C58">
        <w:rPr>
          <w:rFonts w:ascii="Times New Roman" w:hAnsi="Times New Roman" w:cs="Times New Roman"/>
          <w:sz w:val="28"/>
          <w:szCs w:val="28"/>
        </w:rPr>
        <w:t xml:space="preserve">Денежное обращение - это движение денег при выполнении ими своих функций в наличной и безналичной формах, обслуживающее реализацию товаров, а также нетоварные платежи и расчеты в хозяйстве. Объективной основой денежного обращения является товарное производство, при котором товарный мир разделяется на товар и деньги, порождая противоречия между ними. С углублением общественного разделения труда и формированием общенациональных и мировых рынков при капитализме, денежное обращение получает дальнейшее развитие. Оно обслуживает кругооборот и оборот капиталов, опосредствует обращение и обмен всего совокупного общественного продукта, включая доходы различных классов. С помощью денег, в наличной и безналичной </w:t>
      </w:r>
      <w:proofErr w:type="gramStart"/>
      <w:r w:rsidRPr="00553C58">
        <w:rPr>
          <w:rFonts w:ascii="Times New Roman" w:hAnsi="Times New Roman" w:cs="Times New Roman"/>
          <w:sz w:val="28"/>
          <w:szCs w:val="28"/>
        </w:rPr>
        <w:t>формах</w:t>
      </w:r>
      <w:proofErr w:type="gramEnd"/>
      <w:r w:rsidRPr="00553C58">
        <w:rPr>
          <w:rFonts w:ascii="Times New Roman" w:hAnsi="Times New Roman" w:cs="Times New Roman"/>
          <w:sz w:val="28"/>
          <w:szCs w:val="28"/>
        </w:rPr>
        <w:t xml:space="preserve">, осуществляется процесс обращения товаров, а также движение ссудного и фиктивного капиталов [9, </w:t>
      </w:r>
      <w:r w:rsidRPr="00553C58">
        <w:rPr>
          <w:rFonts w:ascii="Times New Roman" w:hAnsi="Times New Roman" w:cs="Times New Roman"/>
          <w:sz w:val="28"/>
          <w:szCs w:val="28"/>
          <w:lang w:val="en-US"/>
        </w:rPr>
        <w:t>c</w:t>
      </w:r>
      <w:r w:rsidRPr="00553C58">
        <w:rPr>
          <w:rFonts w:ascii="Times New Roman" w:hAnsi="Times New Roman" w:cs="Times New Roman"/>
          <w:sz w:val="28"/>
          <w:szCs w:val="28"/>
        </w:rPr>
        <w:t>. 126].</w:t>
      </w:r>
      <w:r w:rsidRPr="00553C58">
        <w:rPr>
          <w:rFonts w:ascii="Times New Roman" w:hAnsi="Times New Roman" w:cs="Times New Roman"/>
          <w:color w:val="FF0000"/>
          <w:sz w:val="28"/>
          <w:szCs w:val="28"/>
        </w:rPr>
        <w:t xml:space="preserve"> (</w:t>
      </w:r>
      <w:proofErr w:type="spellStart"/>
      <w:r w:rsidRPr="00553C58">
        <w:rPr>
          <w:rFonts w:ascii="Times New Roman" w:hAnsi="Times New Roman" w:cs="Times New Roman"/>
          <w:color w:val="FF0000"/>
          <w:sz w:val="28"/>
          <w:szCs w:val="28"/>
        </w:rPr>
        <w:t>Чюжой</w:t>
      </w:r>
      <w:proofErr w:type="spellEnd"/>
      <w:r w:rsidRPr="00553C58">
        <w:rPr>
          <w:rFonts w:ascii="Times New Roman" w:hAnsi="Times New Roman" w:cs="Times New Roman"/>
          <w:color w:val="FF0000"/>
          <w:sz w:val="28"/>
          <w:szCs w:val="28"/>
        </w:rPr>
        <w:t xml:space="preserve"> </w:t>
      </w:r>
      <w:proofErr w:type="spellStart"/>
      <w:r w:rsidRPr="00553C58">
        <w:rPr>
          <w:rFonts w:ascii="Times New Roman" w:hAnsi="Times New Roman" w:cs="Times New Roman"/>
          <w:color w:val="FF0000"/>
          <w:sz w:val="28"/>
          <w:szCs w:val="28"/>
        </w:rPr>
        <w:t>курсач</w:t>
      </w:r>
      <w:proofErr w:type="spellEnd"/>
      <w:r w:rsidRPr="00553C58">
        <w:rPr>
          <w:rFonts w:ascii="Times New Roman" w:hAnsi="Times New Roman" w:cs="Times New Roman"/>
          <w:color w:val="FF0000"/>
          <w:sz w:val="28"/>
          <w:szCs w:val="28"/>
        </w:rPr>
        <w:t>)</w:t>
      </w:r>
    </w:p>
    <w:p w:rsidR="002F6EA9" w:rsidRPr="00553C58" w:rsidRDefault="002F6EA9" w:rsidP="00B94552">
      <w:pPr>
        <w:pStyle w:val="a5"/>
        <w:jc w:val="both"/>
        <w:rPr>
          <w:rFonts w:ascii="Times New Roman" w:hAnsi="Times New Roman" w:cs="Times New Roman"/>
          <w:color w:val="FF0000"/>
          <w:sz w:val="28"/>
          <w:szCs w:val="28"/>
        </w:rPr>
      </w:pPr>
      <w:r w:rsidRPr="00553C58">
        <w:rPr>
          <w:rFonts w:ascii="Times New Roman" w:hAnsi="Times New Roman" w:cs="Times New Roman"/>
          <w:sz w:val="28"/>
          <w:szCs w:val="28"/>
        </w:rPr>
        <w:t xml:space="preserve">Налично-денежное обращение - это движение наличных денег, обслуживающих в основном розничный товарооборот. Средством обращения и платежа в данном случае являются реальные денежные знаки, передаваемые одним субъектом другому за товары, работы и услуги, или в других предусмотренных законодательством случаях. Оно обслуживается банкнотами, разменной монетой и бумажными деньгами [13, </w:t>
      </w:r>
      <w:r w:rsidRPr="00553C58">
        <w:rPr>
          <w:rFonts w:ascii="Times New Roman" w:hAnsi="Times New Roman" w:cs="Times New Roman"/>
          <w:sz w:val="28"/>
          <w:szCs w:val="28"/>
          <w:lang w:val="en-US"/>
        </w:rPr>
        <w:t>c</w:t>
      </w:r>
      <w:r w:rsidRPr="00553C58">
        <w:rPr>
          <w:rFonts w:ascii="Times New Roman" w:hAnsi="Times New Roman" w:cs="Times New Roman"/>
          <w:sz w:val="28"/>
          <w:szCs w:val="28"/>
        </w:rPr>
        <w:t>. 182].</w:t>
      </w:r>
      <w:r w:rsidRPr="00553C58">
        <w:rPr>
          <w:rFonts w:ascii="Times New Roman" w:hAnsi="Times New Roman" w:cs="Times New Roman"/>
          <w:color w:val="FF0000"/>
          <w:sz w:val="28"/>
          <w:szCs w:val="28"/>
        </w:rPr>
        <w:t xml:space="preserve"> (</w:t>
      </w:r>
      <w:proofErr w:type="spellStart"/>
      <w:r w:rsidRPr="00553C58">
        <w:rPr>
          <w:rFonts w:ascii="Times New Roman" w:hAnsi="Times New Roman" w:cs="Times New Roman"/>
          <w:color w:val="FF0000"/>
          <w:sz w:val="28"/>
          <w:szCs w:val="28"/>
        </w:rPr>
        <w:t>Чюжой</w:t>
      </w:r>
      <w:proofErr w:type="spellEnd"/>
      <w:r w:rsidRPr="00553C58">
        <w:rPr>
          <w:rFonts w:ascii="Times New Roman" w:hAnsi="Times New Roman" w:cs="Times New Roman"/>
          <w:color w:val="FF0000"/>
          <w:sz w:val="28"/>
          <w:szCs w:val="28"/>
        </w:rPr>
        <w:t xml:space="preserve"> </w:t>
      </w:r>
      <w:proofErr w:type="spellStart"/>
      <w:r w:rsidRPr="00553C58">
        <w:rPr>
          <w:rFonts w:ascii="Times New Roman" w:hAnsi="Times New Roman" w:cs="Times New Roman"/>
          <w:color w:val="FF0000"/>
          <w:sz w:val="28"/>
          <w:szCs w:val="28"/>
        </w:rPr>
        <w:t>курсач</w:t>
      </w:r>
      <w:proofErr w:type="spellEnd"/>
      <w:r w:rsidRPr="00553C58">
        <w:rPr>
          <w:rFonts w:ascii="Times New Roman" w:hAnsi="Times New Roman" w:cs="Times New Roman"/>
          <w:color w:val="FF0000"/>
          <w:sz w:val="28"/>
          <w:szCs w:val="28"/>
        </w:rPr>
        <w:t>)</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Таким образом, налично-денежный оборот страны - это часть денежного оборота, равная сумме всех платежей, совершенных в наличной форме за определенный период времени. Данный оборот в основном связан с поступлением денежных доходов населения и их расходованием. Налично-денежный оборот между предприятиями незначителен, т.к. основная часть расчетов совершается безналичным путем.</w:t>
      </w:r>
    </w:p>
    <w:p w:rsidR="001A34BC"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 зависимости от вида обращаемых денег можно выделить два основных типа систем денежного обращения:</w:t>
      </w:r>
    </w:p>
    <w:p w:rsidR="002F6EA9" w:rsidRPr="00553C58" w:rsidRDefault="001620D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002F6EA9" w:rsidRPr="00553C58">
        <w:rPr>
          <w:rFonts w:ascii="Times New Roman" w:hAnsi="Times New Roman" w:cs="Times New Roman"/>
          <w:sz w:val="28"/>
          <w:szCs w:val="28"/>
        </w:rPr>
        <w:t>системы обращения металлических денег</w:t>
      </w:r>
      <w:proofErr w:type="gramStart"/>
      <w:r w:rsidR="002F6EA9" w:rsidRPr="00553C58">
        <w:rPr>
          <w:rFonts w:ascii="Times New Roman" w:hAnsi="Times New Roman" w:cs="Times New Roman"/>
          <w:sz w:val="28"/>
          <w:szCs w:val="28"/>
        </w:rPr>
        <w:t xml:space="preserve"> ,</w:t>
      </w:r>
      <w:proofErr w:type="gramEnd"/>
      <w:r w:rsidR="002F6EA9" w:rsidRPr="00553C58">
        <w:rPr>
          <w:rFonts w:ascii="Times New Roman" w:hAnsi="Times New Roman" w:cs="Times New Roman"/>
          <w:sz w:val="28"/>
          <w:szCs w:val="28"/>
        </w:rPr>
        <w:t xml:space="preserve"> когда в обращении находятся полноценные золотые и (или) </w:t>
      </w:r>
      <w:proofErr w:type="spellStart"/>
      <w:r w:rsidR="002F6EA9" w:rsidRPr="00553C58">
        <w:rPr>
          <w:rFonts w:ascii="Times New Roman" w:hAnsi="Times New Roman" w:cs="Times New Roman"/>
          <w:sz w:val="28"/>
          <w:szCs w:val="28"/>
        </w:rPr>
        <w:t>серебрянные</w:t>
      </w:r>
      <w:proofErr w:type="spellEnd"/>
      <w:r w:rsidR="002F6EA9" w:rsidRPr="00553C58">
        <w:rPr>
          <w:rFonts w:ascii="Times New Roman" w:hAnsi="Times New Roman" w:cs="Times New Roman"/>
          <w:sz w:val="28"/>
          <w:szCs w:val="28"/>
        </w:rPr>
        <w:t xml:space="preserve"> монеты, которые выполняют все функции денег, а кредитные деньги могут свободно обмениваться на денежный металл (в монетах или слитках);</w:t>
      </w:r>
    </w:p>
    <w:p w:rsidR="002F6EA9" w:rsidRPr="00553C58" w:rsidRDefault="001620D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002F6EA9" w:rsidRPr="00553C58">
        <w:rPr>
          <w:rFonts w:ascii="Times New Roman" w:hAnsi="Times New Roman" w:cs="Times New Roman"/>
          <w:sz w:val="28"/>
          <w:szCs w:val="28"/>
        </w:rPr>
        <w:t>системы обращения кредитных или бумажных денег, которые не могут быть обменяны на золото, а само золото вытеснено из обращения.</w:t>
      </w:r>
    </w:p>
    <w:p w:rsidR="002F6EA9" w:rsidRPr="00553C58" w:rsidRDefault="002F6EA9" w:rsidP="00B94552">
      <w:pPr>
        <w:pStyle w:val="a5"/>
        <w:jc w:val="both"/>
        <w:rPr>
          <w:rFonts w:ascii="Times New Roman" w:hAnsi="Times New Roman" w:cs="Times New Roman"/>
          <w:sz w:val="28"/>
          <w:szCs w:val="28"/>
        </w:rPr>
      </w:pPr>
    </w:p>
    <w:p w:rsidR="00CE141F"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xml:space="preserve">Выпуск как </w:t>
      </w:r>
      <w:proofErr w:type="gramStart"/>
      <w:r w:rsidRPr="00553C58">
        <w:rPr>
          <w:rFonts w:ascii="Times New Roman" w:hAnsi="Times New Roman" w:cs="Times New Roman"/>
          <w:sz w:val="28"/>
          <w:szCs w:val="28"/>
        </w:rPr>
        <w:t>бумажных</w:t>
      </w:r>
      <w:proofErr w:type="gramEnd"/>
      <w:r w:rsidRPr="00553C58">
        <w:rPr>
          <w:rFonts w:ascii="Times New Roman" w:hAnsi="Times New Roman" w:cs="Times New Roman"/>
          <w:sz w:val="28"/>
          <w:szCs w:val="28"/>
        </w:rPr>
        <w:t xml:space="preserve"> так и кредитных денег оказался в современных условиях монополизирован государством. Центральный банк, находящийся в собственности государства, иногда пытается компенсировать нехватку денежных накоплений путем увеличения денежной массы, эмиссии избыточных знаков стоимости</w:t>
      </w:r>
      <w:proofErr w:type="gramStart"/>
      <w:r w:rsidRPr="00553C58">
        <w:rPr>
          <w:rFonts w:ascii="Times New Roman" w:hAnsi="Times New Roman" w:cs="Times New Roman"/>
          <w:color w:val="FF0000"/>
          <w:sz w:val="28"/>
          <w:szCs w:val="28"/>
        </w:rPr>
        <w:t>.</w:t>
      </w:r>
      <w:proofErr w:type="gramEnd"/>
      <w:r w:rsidRPr="00553C58">
        <w:rPr>
          <w:rFonts w:ascii="Times New Roman" w:hAnsi="Times New Roman" w:cs="Times New Roman"/>
          <w:color w:val="FF0000"/>
          <w:sz w:val="28"/>
          <w:szCs w:val="28"/>
        </w:rPr>
        <w:t xml:space="preserve"> </w:t>
      </w:r>
      <w:r w:rsidR="001A34BC" w:rsidRPr="00553C58">
        <w:rPr>
          <w:rFonts w:ascii="Times New Roman" w:hAnsi="Times New Roman" w:cs="Times New Roman"/>
          <w:color w:val="FF0000"/>
          <w:sz w:val="28"/>
          <w:szCs w:val="28"/>
        </w:rPr>
        <w:t>[</w:t>
      </w:r>
      <w:proofErr w:type="gramStart"/>
      <w:r w:rsidR="001A34BC" w:rsidRPr="00553C58">
        <w:rPr>
          <w:rFonts w:ascii="Times New Roman" w:hAnsi="Times New Roman" w:cs="Times New Roman"/>
          <w:color w:val="FF0000"/>
          <w:sz w:val="28"/>
          <w:szCs w:val="28"/>
        </w:rPr>
        <w:t>с</w:t>
      </w:r>
      <w:proofErr w:type="gramEnd"/>
      <w:r w:rsidR="001A34BC" w:rsidRPr="00553C58">
        <w:rPr>
          <w:rFonts w:ascii="Times New Roman" w:hAnsi="Times New Roman" w:cs="Times New Roman"/>
          <w:color w:val="FF0000"/>
          <w:sz w:val="28"/>
          <w:szCs w:val="28"/>
        </w:rPr>
        <w:t xml:space="preserve">татья </w:t>
      </w:r>
      <w:proofErr w:type="spellStart"/>
      <w:r w:rsidR="001A34BC" w:rsidRPr="00553C58">
        <w:rPr>
          <w:rFonts w:ascii="Times New Roman" w:hAnsi="Times New Roman" w:cs="Times New Roman"/>
          <w:color w:val="FF0000"/>
          <w:sz w:val="28"/>
          <w:szCs w:val="28"/>
        </w:rPr>
        <w:t>Хз</w:t>
      </w:r>
      <w:proofErr w:type="spellEnd"/>
      <w:r w:rsidR="001A34BC" w:rsidRPr="00553C58">
        <w:rPr>
          <w:rFonts w:ascii="Times New Roman" w:hAnsi="Times New Roman" w:cs="Times New Roman"/>
          <w:color w:val="FF0000"/>
          <w:sz w:val="28"/>
          <w:szCs w:val="28"/>
        </w:rPr>
        <w:t xml:space="preserve"> ]</w:t>
      </w:r>
    </w:p>
    <w:p w:rsidR="001A34BC" w:rsidRPr="00553C58" w:rsidRDefault="001A34BC" w:rsidP="00B94552">
      <w:pPr>
        <w:pStyle w:val="a5"/>
        <w:jc w:val="both"/>
        <w:rPr>
          <w:rFonts w:ascii="Times New Roman" w:hAnsi="Times New Roman" w:cs="Times New Roman"/>
          <w:sz w:val="28"/>
          <w:szCs w:val="28"/>
        </w:rPr>
      </w:pP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1.2 Денежная масса. Денежная База</w:t>
      </w:r>
      <w:r w:rsidR="001A34BC" w:rsidRPr="00553C58">
        <w:rPr>
          <w:rFonts w:ascii="Times New Roman" w:hAnsi="Times New Roman" w:cs="Times New Roman"/>
          <w:sz w:val="28"/>
          <w:szCs w:val="28"/>
        </w:rPr>
        <w:t>. Денежные агрегаты.</w:t>
      </w:r>
    </w:p>
    <w:p w:rsidR="00CE141F" w:rsidRPr="00553C58" w:rsidRDefault="00CE141F" w:rsidP="00B94552">
      <w:pPr>
        <w:pStyle w:val="a5"/>
        <w:jc w:val="both"/>
        <w:rPr>
          <w:rFonts w:ascii="Times New Roman" w:hAnsi="Times New Roman" w:cs="Times New Roman"/>
          <w:sz w:val="28"/>
          <w:szCs w:val="28"/>
        </w:rPr>
      </w:pP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Денежная база - это совокупность обязательств центрального банка, которые могут быть использованы для создания денежной массы.</w:t>
      </w:r>
    </w:p>
    <w:p w:rsidR="002F6EA9" w:rsidRPr="00553C58" w:rsidRDefault="002F6EA9" w:rsidP="00B94552">
      <w:pPr>
        <w:pStyle w:val="a5"/>
        <w:jc w:val="both"/>
        <w:rPr>
          <w:rFonts w:ascii="Times New Roman" w:hAnsi="Times New Roman" w:cs="Times New Roman"/>
          <w:sz w:val="28"/>
          <w:szCs w:val="28"/>
        </w:rPr>
      </w:pP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Денежная база не является ни одним из агрегатов денежной массы, но включает в себя денежный агрегат М</w:t>
      </w:r>
      <w:proofErr w:type="gramStart"/>
      <w:r w:rsidRPr="00553C58">
        <w:rPr>
          <w:rFonts w:ascii="Times New Roman" w:hAnsi="Times New Roman" w:cs="Times New Roman"/>
          <w:sz w:val="28"/>
          <w:szCs w:val="28"/>
        </w:rPr>
        <w:t>0</w:t>
      </w:r>
      <w:proofErr w:type="gramEnd"/>
      <w:r w:rsidRPr="00553C58">
        <w:rPr>
          <w:rFonts w:ascii="Times New Roman" w:hAnsi="Times New Roman" w:cs="Times New Roman"/>
          <w:sz w:val="28"/>
          <w:szCs w:val="28"/>
        </w:rPr>
        <w:t xml:space="preserve"> (наличная национальная валюта в обращении за пределами кредитных организаций). Помимо М</w:t>
      </w:r>
      <w:proofErr w:type="gramStart"/>
      <w:r w:rsidRPr="00553C58">
        <w:rPr>
          <w:rFonts w:ascii="Times New Roman" w:hAnsi="Times New Roman" w:cs="Times New Roman"/>
          <w:sz w:val="28"/>
          <w:szCs w:val="28"/>
        </w:rPr>
        <w:t>0</w:t>
      </w:r>
      <w:proofErr w:type="gramEnd"/>
      <w:r w:rsidRPr="00553C58">
        <w:rPr>
          <w:rFonts w:ascii="Times New Roman" w:hAnsi="Times New Roman" w:cs="Times New Roman"/>
          <w:sz w:val="28"/>
          <w:szCs w:val="28"/>
        </w:rPr>
        <w:t xml:space="preserve"> денежная база всегда включает в себя наличную национальную валюту в кассах кредитных организаций и счета кредитных организаций в центральном банке, которые могут выступать в качестве обязательных резервов по привлеченным депозитам и средства проведения расчетов. Другие обязательства центрального банка перед финансовыми и нефинансовыми корпорациями, резидентными домохозяйствами и некоммерческими организациями, обслуживающими домохозяйства, а также обязательства центрального банка перед другими органами государственной власти в форме наличных денег также могут включаться в состав денежной базы. Национальные определения понятия денежная база могут несколько различаться. Более того, в национальной статистике могут выделяться несколько показателей денежной базы.</w:t>
      </w:r>
      <w:proofErr w:type="gramStart"/>
      <w:r w:rsidR="001A34BC" w:rsidRPr="00553C58">
        <w:rPr>
          <w:rFonts w:ascii="Times New Roman" w:hAnsi="Times New Roman" w:cs="Times New Roman"/>
          <w:color w:val="FF0000"/>
          <w:sz w:val="28"/>
          <w:szCs w:val="28"/>
        </w:rPr>
        <w:t xml:space="preserve">[ </w:t>
      </w:r>
      <w:proofErr w:type="spellStart"/>
      <w:proofErr w:type="gramEnd"/>
      <w:r w:rsidR="001A34BC" w:rsidRPr="00553C58">
        <w:rPr>
          <w:rFonts w:ascii="Times New Roman" w:hAnsi="Times New Roman" w:cs="Times New Roman"/>
          <w:color w:val="FF0000"/>
          <w:sz w:val="28"/>
          <w:szCs w:val="28"/>
          <w:lang w:val="en-US"/>
        </w:rPr>
        <w:t>dsafs</w:t>
      </w:r>
      <w:proofErr w:type="spellEnd"/>
      <w:r w:rsidR="001A34BC" w:rsidRPr="00553C58">
        <w:rPr>
          <w:rFonts w:ascii="Times New Roman" w:hAnsi="Times New Roman" w:cs="Times New Roman"/>
          <w:color w:val="FF0000"/>
          <w:sz w:val="28"/>
          <w:szCs w:val="28"/>
        </w:rPr>
        <w:t>]</w:t>
      </w:r>
    </w:p>
    <w:p w:rsidR="002F6EA9" w:rsidRPr="00553C58" w:rsidRDefault="002F6EA9" w:rsidP="00B94552">
      <w:pPr>
        <w:pStyle w:val="a5"/>
        <w:jc w:val="both"/>
        <w:rPr>
          <w:rFonts w:ascii="Times New Roman" w:hAnsi="Times New Roman" w:cs="Times New Roman"/>
          <w:sz w:val="28"/>
          <w:szCs w:val="28"/>
        </w:rPr>
      </w:pPr>
    </w:p>
    <w:p w:rsidR="001A34BC" w:rsidRPr="00553C58" w:rsidRDefault="001A34BC" w:rsidP="00B94552">
      <w:pPr>
        <w:pStyle w:val="a5"/>
        <w:jc w:val="both"/>
        <w:rPr>
          <w:rFonts w:ascii="Times New Roman" w:hAnsi="Times New Roman" w:cs="Times New Roman"/>
          <w:sz w:val="28"/>
          <w:szCs w:val="28"/>
        </w:rPr>
      </w:pPr>
    </w:p>
    <w:p w:rsidR="001A34BC" w:rsidRPr="00553C58" w:rsidRDefault="001A34BC"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Денежная масса — это совокупность всех денежных средств, находящихся в обращении в национальном хозяйстве в наличной и безналичной формах.</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Денежная масса - весь объём выпущенных в обращение бумажных денежных знаков и металлических монет, денежные средства на текущих счетах в банках. В статистических отчётах зачастую выделяется особо из общего объёма денежных сре</w:t>
      </w:r>
      <w:proofErr w:type="gramStart"/>
      <w:r w:rsidRPr="00553C58">
        <w:rPr>
          <w:rFonts w:ascii="Times New Roman" w:hAnsi="Times New Roman" w:cs="Times New Roman"/>
          <w:sz w:val="28"/>
          <w:szCs w:val="28"/>
        </w:rPr>
        <w:t>дств в х</w:t>
      </w:r>
      <w:proofErr w:type="gramEnd"/>
      <w:r w:rsidRPr="00553C58">
        <w:rPr>
          <w:rFonts w:ascii="Times New Roman" w:hAnsi="Times New Roman" w:cs="Times New Roman"/>
          <w:sz w:val="28"/>
          <w:szCs w:val="28"/>
        </w:rPr>
        <w:t>озяйственном обороте сумма наличных денег. Совокупная денежная масса - наличные денежные знаки в обращении, вклады в банках, средства на счетах в банках, другие безусловные денежные обязательства в данной стране или странах, если используется групповая валюта. Совокупная денежная масса рассчитывается по состоянию на 1-е число месяца на основе данных сводного баланса банковской системы. В состав совокупной денежной массы входят:</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денежный агрегат М</w:t>
      </w:r>
      <w:proofErr w:type="gramStart"/>
      <w:r w:rsidRPr="00553C58">
        <w:rPr>
          <w:rFonts w:ascii="Times New Roman" w:hAnsi="Times New Roman" w:cs="Times New Roman"/>
          <w:sz w:val="28"/>
          <w:szCs w:val="28"/>
        </w:rPr>
        <w:t>0</w:t>
      </w:r>
      <w:proofErr w:type="gramEnd"/>
      <w:r w:rsidRPr="00553C58">
        <w:rPr>
          <w:rFonts w:ascii="Times New Roman" w:hAnsi="Times New Roman" w:cs="Times New Roman"/>
          <w:sz w:val="28"/>
          <w:szCs w:val="28"/>
        </w:rPr>
        <w:t xml:space="preserve"> - наличные деньги в обращении;</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средства на расчетных, текущих и специальных счетах предприятий, населения и местных бюджетов;</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депозиты населения и предприятий в коммерческих банках;</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депозиты населения до востребования в сберегательных банках;</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средства страховых организаций;</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срочные депозиты населения в сберегательных банках;</w:t>
      </w:r>
    </w:p>
    <w:p w:rsidR="002F6EA9" w:rsidRPr="00553C58" w:rsidRDefault="002F6EA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сертификаты и облигации госзайма.</w:t>
      </w:r>
      <w:proofErr w:type="gramStart"/>
      <w:r w:rsidR="00580491" w:rsidRPr="00553C58">
        <w:rPr>
          <w:rFonts w:ascii="Times New Roman" w:hAnsi="Times New Roman" w:cs="Times New Roman"/>
          <w:color w:val="FF0000"/>
          <w:sz w:val="28"/>
          <w:szCs w:val="28"/>
        </w:rPr>
        <w:t xml:space="preserve">[ </w:t>
      </w:r>
      <w:proofErr w:type="spellStart"/>
      <w:proofErr w:type="gramEnd"/>
      <w:r w:rsidR="00580491" w:rsidRPr="00553C58">
        <w:rPr>
          <w:rFonts w:ascii="Times New Roman" w:hAnsi="Times New Roman" w:cs="Times New Roman"/>
          <w:color w:val="FF0000"/>
          <w:sz w:val="28"/>
          <w:szCs w:val="28"/>
          <w:lang w:val="en-US"/>
        </w:rPr>
        <w:t>sadasd</w:t>
      </w:r>
      <w:proofErr w:type="spellEnd"/>
      <w:r w:rsidR="00580491" w:rsidRPr="00553C58">
        <w:rPr>
          <w:rFonts w:ascii="Times New Roman" w:hAnsi="Times New Roman" w:cs="Times New Roman"/>
          <w:color w:val="FF0000"/>
          <w:sz w:val="28"/>
          <w:szCs w:val="28"/>
        </w:rPr>
        <w:t>]</w:t>
      </w:r>
    </w:p>
    <w:p w:rsidR="00580491" w:rsidRPr="00553C58" w:rsidRDefault="00580491"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Так же различают номинальную и реальную денежную массу. Номинальная денежная масса рассчитывается на основании сложившегося уровня цен. При определении реальной денежной массы номинальную денежную массу корректируют с учетом темпов инфляции - реальная денежная масса меньше номинальной. </w:t>
      </w:r>
      <w:proofErr w:type="gramStart"/>
      <w:r w:rsidRPr="00553C58">
        <w:rPr>
          <w:rFonts w:ascii="Times New Roman" w:hAnsi="Times New Roman" w:cs="Times New Roman"/>
          <w:color w:val="FF0000"/>
          <w:sz w:val="28"/>
          <w:szCs w:val="28"/>
        </w:rPr>
        <w:t xml:space="preserve">[ </w:t>
      </w:r>
      <w:proofErr w:type="spellStart"/>
      <w:proofErr w:type="gramEnd"/>
      <w:r w:rsidRPr="00553C58">
        <w:rPr>
          <w:rFonts w:ascii="Times New Roman" w:hAnsi="Times New Roman" w:cs="Times New Roman"/>
          <w:color w:val="FF0000"/>
          <w:sz w:val="28"/>
          <w:szCs w:val="28"/>
          <w:lang w:val="en-US"/>
        </w:rPr>
        <w:t>sadasd</w:t>
      </w:r>
      <w:proofErr w:type="spellEnd"/>
      <w:r w:rsidRPr="00553C58">
        <w:rPr>
          <w:rFonts w:ascii="Times New Roman" w:hAnsi="Times New Roman" w:cs="Times New Roman"/>
          <w:color w:val="FF0000"/>
          <w:sz w:val="28"/>
          <w:szCs w:val="28"/>
        </w:rPr>
        <w:t>]</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 современных денежных системах деньги эффективно выполняют свои функции, если поддерживается оптимальное их количество в обращении — в соответствии с потребностями экономики. Определение оптимального уровня предложения денег и регулирование их выпуска в оборот в большинстве стран осуществляет центральный банк. Для этого ему необходимо использовать количественные величины, характеризующие денежное предложение. Такими величинами явля</w:t>
      </w:r>
      <w:r w:rsidR="001A34BC" w:rsidRPr="00553C58">
        <w:rPr>
          <w:rFonts w:ascii="Times New Roman" w:hAnsi="Times New Roman" w:cs="Times New Roman"/>
          <w:sz w:val="28"/>
          <w:szCs w:val="28"/>
        </w:rPr>
        <w:t>ются показатели денежной массы.</w:t>
      </w:r>
      <w:proofErr w:type="gramStart"/>
      <w:r w:rsidR="001A34BC" w:rsidRPr="00553C58">
        <w:rPr>
          <w:rFonts w:ascii="Times New Roman" w:hAnsi="Times New Roman" w:cs="Times New Roman"/>
          <w:color w:val="FF0000"/>
          <w:sz w:val="28"/>
          <w:szCs w:val="28"/>
        </w:rPr>
        <w:t xml:space="preserve">[ </w:t>
      </w:r>
      <w:proofErr w:type="spellStart"/>
      <w:proofErr w:type="gramEnd"/>
      <w:r w:rsidR="001A34BC" w:rsidRPr="00553C58">
        <w:rPr>
          <w:rFonts w:ascii="Times New Roman" w:hAnsi="Times New Roman" w:cs="Times New Roman"/>
          <w:color w:val="FF0000"/>
          <w:sz w:val="28"/>
          <w:szCs w:val="28"/>
          <w:lang w:val="en-US"/>
        </w:rPr>
        <w:t>dsafsa</w:t>
      </w:r>
      <w:proofErr w:type="spellEnd"/>
      <w:r w:rsidR="001A34BC" w:rsidRPr="00553C58">
        <w:rPr>
          <w:rFonts w:ascii="Times New Roman" w:hAnsi="Times New Roman" w:cs="Times New Roman"/>
          <w:color w:val="FF0000"/>
          <w:sz w:val="28"/>
          <w:szCs w:val="28"/>
        </w:rPr>
        <w:t>]</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proofErr w:type="gramStart"/>
      <w:r w:rsidRPr="00553C58">
        <w:rPr>
          <w:rFonts w:ascii="Times New Roman" w:hAnsi="Times New Roman" w:cs="Times New Roman"/>
          <w:sz w:val="28"/>
          <w:szCs w:val="28"/>
        </w:rPr>
        <w:t xml:space="preserve">На объем денежной массы влияет множество факторов: объем валового внутреннего продукта и темпы экономического роста; уровень развития и структура кредитной и банковской систем, финансовых рынков; соотношение наличного и безналичного денежных оборотов; денежно-кредитная, валютная и финансовая политика государства; скорость оборота денег; состояние платежного баланса страны и т.д. </w:t>
      </w:r>
      <w:proofErr w:type="gramEnd"/>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Определение совокупного объема денежной массы в обращен</w:t>
      </w:r>
      <w:proofErr w:type="gramStart"/>
      <w:r w:rsidRPr="00553C58">
        <w:rPr>
          <w:rFonts w:ascii="Times New Roman" w:hAnsi="Times New Roman" w:cs="Times New Roman"/>
          <w:sz w:val="28"/>
          <w:szCs w:val="28"/>
        </w:rPr>
        <w:t>ии и ее</w:t>
      </w:r>
      <w:proofErr w:type="gramEnd"/>
      <w:r w:rsidRPr="00553C58">
        <w:rPr>
          <w:rFonts w:ascii="Times New Roman" w:hAnsi="Times New Roman" w:cs="Times New Roman"/>
          <w:sz w:val="28"/>
          <w:szCs w:val="28"/>
        </w:rPr>
        <w:t xml:space="preserve"> структуры — достаточно сложная задача, поскольку в условиях обращения неразменных кредитных денег различные виды финансовых активов могут в той или иной степени выполнять различные денежные функции. На практике для целей мониторинга изменений совокупной денежной массы и ее отдельных составляющих используют специальные показатели — денежные агрегаты. Это показатели объема и структуры денежной массы, которые позволяют дать не только количественную оценку величины денежной массы, но и ее качественную характеристику, определить степень ее воздействия на экономическую активность в стране. </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 соответствии с международными стандартами в качестве основного критерия выделения различных показателей денежной массы используется ликвидность, под которой понимают степень затрат и скорость конверсии отдельных форм вкладов и сбережений в деньги как средство обращения и платежа. Принцип расчета денежных агрегатов заключается в том, что: </w:t>
      </w:r>
    </w:p>
    <w:p w:rsidR="00F31376" w:rsidRPr="00553C58" w:rsidRDefault="00744EA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00F31376" w:rsidRPr="00553C58">
        <w:rPr>
          <w:rFonts w:ascii="Times New Roman" w:hAnsi="Times New Roman" w:cs="Times New Roman"/>
          <w:sz w:val="28"/>
          <w:szCs w:val="28"/>
        </w:rPr>
        <w:t xml:space="preserve">каждый последующий денежный агрегат включает предыдущий; </w:t>
      </w:r>
    </w:p>
    <w:p w:rsidR="00F31376" w:rsidRPr="00553C58" w:rsidRDefault="00744EA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00F31376" w:rsidRPr="00553C58">
        <w:rPr>
          <w:rFonts w:ascii="Times New Roman" w:hAnsi="Times New Roman" w:cs="Times New Roman"/>
          <w:sz w:val="28"/>
          <w:szCs w:val="28"/>
        </w:rPr>
        <w:t xml:space="preserve">каждый последующий денежный агрегат включает </w:t>
      </w:r>
      <w:proofErr w:type="gramStart"/>
      <w:r w:rsidR="00F31376" w:rsidRPr="00553C58">
        <w:rPr>
          <w:rFonts w:ascii="Times New Roman" w:hAnsi="Times New Roman" w:cs="Times New Roman"/>
          <w:sz w:val="28"/>
          <w:szCs w:val="28"/>
        </w:rPr>
        <w:t>менее ликвидные</w:t>
      </w:r>
      <w:proofErr w:type="gramEnd"/>
      <w:r w:rsidR="00F31376" w:rsidRPr="00553C58">
        <w:rPr>
          <w:rFonts w:ascii="Times New Roman" w:hAnsi="Times New Roman" w:cs="Times New Roman"/>
          <w:sz w:val="28"/>
          <w:szCs w:val="28"/>
        </w:rPr>
        <w:t xml:space="preserve"> финансовые активы, чем предыдущий (то есть по мере роста денежных агрегатов их ликвидность уменьшается). </w:t>
      </w:r>
    </w:p>
    <w:p w:rsidR="00F31376" w:rsidRPr="00553C58" w:rsidRDefault="00F31376" w:rsidP="00B94552">
      <w:pPr>
        <w:pStyle w:val="a5"/>
        <w:jc w:val="both"/>
        <w:rPr>
          <w:rFonts w:ascii="Times New Roman" w:hAnsi="Times New Roman" w:cs="Times New Roman"/>
          <w:sz w:val="28"/>
          <w:szCs w:val="28"/>
        </w:rPr>
      </w:pPr>
    </w:p>
    <w:p w:rsidR="00F31376" w:rsidRPr="00553C58" w:rsidRDefault="008D6823"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 связи c использованием денежных агрегатов и методов их формирования </w:t>
      </w:r>
      <w:r w:rsidR="00F31376" w:rsidRPr="00553C58">
        <w:rPr>
          <w:rFonts w:ascii="Times New Roman" w:hAnsi="Times New Roman" w:cs="Times New Roman"/>
          <w:sz w:val="28"/>
          <w:szCs w:val="28"/>
        </w:rPr>
        <w:t xml:space="preserve">часто используют понятия "деньги в узком смысле слова" и "деньги в широком смысле слова".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"Деньги в узком смысле слова" являются наиболее ликвидным компонентом денежной массы. К ним обычно относят наличные деньги и депозиты (вклады) до востребования. В отличие от срочных вкладов депозиты до востребования можно в любое время без всяких ограничений и штрафов использовать в полной сумме для проведения расчетов и платежей. Вследствие высокой ликвидности "деньги в узком смысле слова" активно участвуют в проведении экономических операций. Существует довольно тесная взаимосвязь динамики их объема и уровня экономической активности в стране.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"Деньги в широком смысле слова" наряду с наличностью и депозитами до востребования включают "потенциальные деньги" — срочные депозиты и сберегательные вклады, ценные бумаги и т.п. Необходимость определения объема "денег в широком смысле слова" и его регулирования обусловлена развитием финансовых рынков, появлением все большего числа новых финансовых инструментов (например, различного рода производных ценных бумаг), их растущей взаимозаменяемостью. В связи с этим на практике прослеживается усиление влияния изменений широких денежных агрегатов на </w:t>
      </w:r>
      <w:proofErr w:type="gramStart"/>
      <w:r w:rsidRPr="00553C58">
        <w:rPr>
          <w:rFonts w:ascii="Times New Roman" w:hAnsi="Times New Roman" w:cs="Times New Roman"/>
          <w:sz w:val="28"/>
          <w:szCs w:val="28"/>
        </w:rPr>
        <w:t>экономические процессы</w:t>
      </w:r>
      <w:proofErr w:type="gramEnd"/>
      <w:r w:rsidRPr="00553C58">
        <w:rPr>
          <w:rFonts w:ascii="Times New Roman" w:hAnsi="Times New Roman" w:cs="Times New Roman"/>
          <w:sz w:val="28"/>
          <w:szCs w:val="28"/>
        </w:rPr>
        <w:t xml:space="preserve"> в стране. </w:t>
      </w:r>
    </w:p>
    <w:p w:rsidR="0067583C" w:rsidRPr="00553C58" w:rsidRDefault="0067583C"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Количество и состав применяемых денежных агрегатов различаются по странам. Это обусловлено спецификой национальных хозяйств: уровнем развития экономики, финансовых рынков и кредитных систем; особенностями организации денежного обращения, проводимой экономической и денежно-кредитной политикой и другими факторами. В развитых странах чаще всего используются следующие основные агрегаты: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M</w:t>
      </w:r>
      <w:r w:rsidRPr="00553C58">
        <w:rPr>
          <w:rFonts w:ascii="Times New Roman" w:hAnsi="Times New Roman" w:cs="Times New Roman"/>
          <w:sz w:val="28"/>
          <w:szCs w:val="28"/>
          <w:vertAlign w:val="subscript"/>
        </w:rPr>
        <w:t>1</w:t>
      </w:r>
      <w:r w:rsidRPr="00553C58">
        <w:rPr>
          <w:rFonts w:ascii="Times New Roman" w:hAnsi="Times New Roman" w:cs="Times New Roman"/>
          <w:sz w:val="28"/>
          <w:szCs w:val="28"/>
        </w:rPr>
        <w:t xml:space="preserve"> — обычно включает наличные деньги в обращении и депозиты до востребования (средства на текущих банковских счетах);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М</w:t>
      </w:r>
      <w:proofErr w:type="gramStart"/>
      <w:r w:rsidRPr="00553C58">
        <w:rPr>
          <w:rFonts w:ascii="Times New Roman" w:hAnsi="Times New Roman" w:cs="Times New Roman"/>
          <w:sz w:val="28"/>
          <w:szCs w:val="28"/>
          <w:vertAlign w:val="subscript"/>
        </w:rPr>
        <w:t>2</w:t>
      </w:r>
      <w:proofErr w:type="gramEnd"/>
      <w:r w:rsidRPr="00553C58">
        <w:rPr>
          <w:rFonts w:ascii="Times New Roman" w:hAnsi="Times New Roman" w:cs="Times New Roman"/>
          <w:sz w:val="28"/>
          <w:szCs w:val="28"/>
        </w:rPr>
        <w:t xml:space="preserve"> — содержит агрегат M1 и, как правило, срочные депозиты и сберегательные вклады в коммерческих банках;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М</w:t>
      </w:r>
      <w:r w:rsidR="0067583C" w:rsidRPr="00553C58">
        <w:rPr>
          <w:rFonts w:ascii="Times New Roman" w:hAnsi="Times New Roman" w:cs="Times New Roman"/>
          <w:sz w:val="28"/>
          <w:szCs w:val="28"/>
          <w:vertAlign w:val="subscript"/>
        </w:rPr>
        <w:t>3</w:t>
      </w:r>
      <w:r w:rsidRPr="00553C58">
        <w:rPr>
          <w:rFonts w:ascii="Times New Roman" w:hAnsi="Times New Roman" w:cs="Times New Roman"/>
          <w:sz w:val="28"/>
          <w:szCs w:val="28"/>
        </w:rPr>
        <w:t xml:space="preserve"> — состав этого агрегата в наибольшей степени зависит от уровня развития банковской системы и финансовых рынков различных стран. Наряду с агрегатом М% он может включать срочные депозиты в крупных размерах, сберегательные вклады в специальных кредитно-финансовых институтах, депозитные сертификаты крупных коммерческих банков или другие денежные активы (в зависимости от страны). </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Применяются и более широкие денежные агрегаты. Для обеспечения стабильности национальной денежной единицы центральный банк страны принимает меры, направленные на поддержание необходимой структуры денежной массы, оптимальной в существующих экономических условиях. Относительное равновесие между соотношением различных денежных </w:t>
      </w:r>
      <w:r w:rsidRPr="00553C58">
        <w:rPr>
          <w:rFonts w:ascii="Times New Roman" w:hAnsi="Times New Roman" w:cs="Times New Roman"/>
          <w:sz w:val="28"/>
          <w:szCs w:val="28"/>
        </w:rPr>
        <w:lastRenderedPageBreak/>
        <w:t>агрегатов считается достигнутым, если темпы роста агрегатов М</w:t>
      </w:r>
      <w:proofErr w:type="gramStart"/>
      <w:r w:rsidRPr="00553C58">
        <w:rPr>
          <w:rFonts w:ascii="Times New Roman" w:hAnsi="Times New Roman" w:cs="Times New Roman"/>
          <w:sz w:val="28"/>
          <w:szCs w:val="28"/>
          <w:vertAlign w:val="subscript"/>
        </w:rPr>
        <w:t>2</w:t>
      </w:r>
      <w:proofErr w:type="gramEnd"/>
      <w:r w:rsidRPr="00553C58">
        <w:rPr>
          <w:rFonts w:ascii="Times New Roman" w:hAnsi="Times New Roman" w:cs="Times New Roman"/>
          <w:sz w:val="28"/>
          <w:szCs w:val="28"/>
        </w:rPr>
        <w:t xml:space="preserve"> и М</w:t>
      </w:r>
      <w:r w:rsidR="0067583C" w:rsidRPr="00553C58">
        <w:rPr>
          <w:rFonts w:ascii="Times New Roman" w:hAnsi="Times New Roman" w:cs="Times New Roman"/>
          <w:sz w:val="28"/>
          <w:szCs w:val="28"/>
          <w:vertAlign w:val="subscript"/>
        </w:rPr>
        <w:t>3</w:t>
      </w:r>
      <w:r w:rsidRPr="00553C58">
        <w:rPr>
          <w:rFonts w:ascii="Times New Roman" w:hAnsi="Times New Roman" w:cs="Times New Roman"/>
          <w:sz w:val="28"/>
          <w:szCs w:val="28"/>
        </w:rPr>
        <w:t xml:space="preserve"> превышают темпы роста М</w:t>
      </w:r>
      <w:r w:rsidRPr="00553C58">
        <w:rPr>
          <w:rFonts w:ascii="Times New Roman" w:hAnsi="Times New Roman" w:cs="Times New Roman"/>
          <w:sz w:val="28"/>
          <w:szCs w:val="28"/>
          <w:vertAlign w:val="subscript"/>
        </w:rPr>
        <w:t>1</w:t>
      </w:r>
      <w:r w:rsidRPr="00553C58">
        <w:rPr>
          <w:rFonts w:ascii="Times New Roman" w:hAnsi="Times New Roman" w:cs="Times New Roman"/>
          <w:sz w:val="28"/>
          <w:szCs w:val="28"/>
        </w:rPr>
        <w:t xml:space="preserve">. </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 Республике Беларусь денежные агрегаты выделяются в соответствии с международными стандартами. Однако вследствие недостаточного уровня развития безналичных расчетов населения, рынка банковских услуг, финансовых рынков и ряда других причин показатели денежной массы, используемые в республике, отличаются по своему составу от показателей, применяемых в развитых странах. </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Денежные агрегаты, рассчитываемые Национальным банком Республики Беларусь, следующие: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M</w:t>
      </w:r>
      <w:proofErr w:type="gramStart"/>
      <w:r w:rsidRPr="00553C58">
        <w:rPr>
          <w:rFonts w:ascii="Times New Roman" w:hAnsi="Times New Roman" w:cs="Times New Roman"/>
          <w:sz w:val="28"/>
          <w:szCs w:val="28"/>
          <w:vertAlign w:val="subscript"/>
        </w:rPr>
        <w:t>О</w:t>
      </w:r>
      <w:r w:rsidRPr="00553C58">
        <w:rPr>
          <w:rFonts w:ascii="Times New Roman" w:hAnsi="Times New Roman" w:cs="Times New Roman"/>
          <w:sz w:val="28"/>
          <w:szCs w:val="28"/>
        </w:rPr>
        <w:t>(</w:t>
      </w:r>
      <w:proofErr w:type="gramEnd"/>
      <w:r w:rsidRPr="00553C58">
        <w:rPr>
          <w:rFonts w:ascii="Times New Roman" w:hAnsi="Times New Roman" w:cs="Times New Roman"/>
          <w:sz w:val="28"/>
          <w:szCs w:val="28"/>
        </w:rPr>
        <w:t xml:space="preserve">наличные деньги в обороте) — включает банкноты и монеты в обращении на руках физических лиц и в кассах небанковских кредитно-финансовых организаций и субъектов хозяйствования;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М</w:t>
      </w:r>
      <w:proofErr w:type="gramStart"/>
      <w:r w:rsidRPr="00553C58">
        <w:rPr>
          <w:rFonts w:ascii="Times New Roman" w:hAnsi="Times New Roman" w:cs="Times New Roman"/>
          <w:sz w:val="28"/>
          <w:szCs w:val="28"/>
          <w:vertAlign w:val="subscript"/>
        </w:rPr>
        <w:t>1</w:t>
      </w:r>
      <w:proofErr w:type="gramEnd"/>
      <w:r w:rsidRPr="00553C58">
        <w:rPr>
          <w:rFonts w:ascii="Times New Roman" w:hAnsi="Times New Roman" w:cs="Times New Roman"/>
          <w:sz w:val="28"/>
          <w:szCs w:val="28"/>
        </w:rPr>
        <w:t xml:space="preserve"> — включает M</w:t>
      </w:r>
      <w:r w:rsidRPr="00553C58">
        <w:rPr>
          <w:rFonts w:ascii="Times New Roman" w:hAnsi="Times New Roman" w:cs="Times New Roman"/>
          <w:sz w:val="28"/>
          <w:szCs w:val="28"/>
          <w:vertAlign w:val="subscript"/>
        </w:rPr>
        <w:t>О</w:t>
      </w:r>
      <w:r w:rsidRPr="00553C58">
        <w:rPr>
          <w:rFonts w:ascii="Times New Roman" w:hAnsi="Times New Roman" w:cs="Times New Roman"/>
          <w:sz w:val="28"/>
          <w:szCs w:val="28"/>
        </w:rPr>
        <w:t xml:space="preserve"> И переводные депозиты, представляющие собой остатки средств небанковских кредитно-финансовых организаций, коммерческих и некоммерческих организаций, индивидуальных предпринимателей и физических лиц на текущих, депозитных и других счетах до востребования;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М</w:t>
      </w:r>
      <w:proofErr w:type="gramStart"/>
      <w:r w:rsidRPr="00553C58">
        <w:rPr>
          <w:rFonts w:ascii="Times New Roman" w:hAnsi="Times New Roman" w:cs="Times New Roman"/>
          <w:sz w:val="28"/>
          <w:szCs w:val="28"/>
          <w:vertAlign w:val="subscript"/>
        </w:rPr>
        <w:t>2</w:t>
      </w:r>
      <w:proofErr w:type="gramEnd"/>
      <w:r w:rsidRPr="00553C58">
        <w:rPr>
          <w:rFonts w:ascii="Times New Roman" w:hAnsi="Times New Roman" w:cs="Times New Roman"/>
          <w:sz w:val="28"/>
          <w:szCs w:val="28"/>
        </w:rPr>
        <w:t xml:space="preserve"> (рублевая денежная масса в национа</w:t>
      </w:r>
      <w:r w:rsidR="008D6823" w:rsidRPr="00553C58">
        <w:rPr>
          <w:rFonts w:ascii="Times New Roman" w:hAnsi="Times New Roman" w:cs="Times New Roman"/>
          <w:sz w:val="28"/>
          <w:szCs w:val="28"/>
        </w:rPr>
        <w:t>льном определении) — включает М</w:t>
      </w:r>
      <w:r w:rsidR="008D6823" w:rsidRPr="00553C58">
        <w:rPr>
          <w:rFonts w:ascii="Times New Roman" w:hAnsi="Times New Roman" w:cs="Times New Roman"/>
          <w:sz w:val="28"/>
          <w:szCs w:val="28"/>
          <w:vertAlign w:val="subscript"/>
        </w:rPr>
        <w:t>1</w:t>
      </w:r>
      <w:r w:rsidRPr="00553C58">
        <w:rPr>
          <w:rFonts w:ascii="Times New Roman" w:hAnsi="Times New Roman" w:cs="Times New Roman"/>
          <w:sz w:val="28"/>
          <w:szCs w:val="28"/>
        </w:rPr>
        <w:t xml:space="preserve"> и другие депозиты (срочные депозиты), открытые в кредитных организациях в белорусских рублях, а также средства в ценных бумагах (кроме акций) у небанковских кредитно-финансовых организаций, коммерческих и некоммерческих организаций, индивидуальных предпринимателей и физических лиц — резидентов Республики Беларусь в белорусских рублях; </w:t>
      </w:r>
    </w:p>
    <w:p w:rsidR="00F31376" w:rsidRPr="00553C58" w:rsidRDefault="00F31376" w:rsidP="00B94552">
      <w:pPr>
        <w:pStyle w:val="a5"/>
        <w:jc w:val="both"/>
        <w:rPr>
          <w:rFonts w:ascii="Times New Roman" w:hAnsi="Times New Roman" w:cs="Times New Roman"/>
          <w:sz w:val="28"/>
          <w:szCs w:val="28"/>
        </w:rPr>
      </w:pPr>
      <w:proofErr w:type="spellStart"/>
      <w:r w:rsidRPr="00553C58">
        <w:rPr>
          <w:rFonts w:ascii="Times New Roman" w:hAnsi="Times New Roman" w:cs="Times New Roman"/>
          <w:sz w:val="28"/>
          <w:szCs w:val="28"/>
        </w:rPr>
        <w:t>Мз</w:t>
      </w:r>
      <w:proofErr w:type="spellEnd"/>
      <w:r w:rsidRPr="00553C58">
        <w:rPr>
          <w:rFonts w:ascii="Times New Roman" w:hAnsi="Times New Roman" w:cs="Times New Roman"/>
          <w:sz w:val="28"/>
          <w:szCs w:val="28"/>
        </w:rPr>
        <w:t xml:space="preserve"> (широкая денежная масса) — включает М</w:t>
      </w:r>
      <w:proofErr w:type="gramStart"/>
      <w:r w:rsidRPr="00553C58">
        <w:rPr>
          <w:rFonts w:ascii="Times New Roman" w:hAnsi="Times New Roman" w:cs="Times New Roman"/>
          <w:sz w:val="28"/>
          <w:szCs w:val="28"/>
          <w:vertAlign w:val="subscript"/>
        </w:rPr>
        <w:t>2</w:t>
      </w:r>
      <w:proofErr w:type="gramEnd"/>
      <w:r w:rsidRPr="00553C58">
        <w:rPr>
          <w:rFonts w:ascii="Times New Roman" w:hAnsi="Times New Roman" w:cs="Times New Roman"/>
          <w:sz w:val="28"/>
          <w:szCs w:val="28"/>
        </w:rPr>
        <w:t xml:space="preserve"> и переводные и срочные депозиты в иностранной валюте, а также ценные бумаги (кроме акций) в иностранной валюте небанковских кредитно-финансовых организаций, коммерческих и некоммерческих организаций, индивидуальных предпринимателей и физических лиц.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Для оценки платежеспособного спроса выделяют активную денежную массу. Рублевая активная денежная масса включает наличные деньги в обращении и депозиты до востребования в национальной валюте</w:t>
      </w:r>
      <w:r w:rsidR="008D6823" w:rsidRPr="00553C58">
        <w:rPr>
          <w:rFonts w:ascii="Times New Roman" w:hAnsi="Times New Roman" w:cs="Times New Roman"/>
          <w:sz w:val="28"/>
          <w:szCs w:val="28"/>
        </w:rPr>
        <w:t>.</w:t>
      </w:r>
    </w:p>
    <w:p w:rsidR="0067583C"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 основе денежных агрегатов можно определить коэффициент монетизации экономики</w:t>
      </w:r>
      <w:r w:rsidR="001620D5" w:rsidRPr="00553C58">
        <w:rPr>
          <w:rFonts w:ascii="Times New Roman" w:hAnsi="Times New Roman" w:cs="Times New Roman"/>
          <w:sz w:val="28"/>
          <w:szCs w:val="28"/>
        </w:rPr>
        <w:t xml:space="preserve"> </w:t>
      </w:r>
      <w:r w:rsidR="0067583C" w:rsidRPr="00553C58">
        <w:rPr>
          <w:rFonts w:ascii="Times New Roman" w:hAnsi="Times New Roman" w:cs="Times New Roman"/>
          <w:sz w:val="28"/>
          <w:szCs w:val="28"/>
        </w:rPr>
        <w:t>(Рис. 1)</w:t>
      </w:r>
      <w:r w:rsidRPr="00553C58">
        <w:rPr>
          <w:rFonts w:ascii="Times New Roman" w:hAnsi="Times New Roman" w:cs="Times New Roman"/>
          <w:sz w:val="28"/>
          <w:szCs w:val="28"/>
        </w:rPr>
        <w:t xml:space="preserve">, который показывает уровень обеспечения национального хозяйства денежными средствами. Он рассчитывается как отношение денежной массы к валовому внутреннему продукту. </w:t>
      </w:r>
      <w:r w:rsidR="00DA7F24" w:rsidRPr="00553C58">
        <w:rPr>
          <w:rFonts w:ascii="Times New Roman" w:hAnsi="Times New Roman" w:cs="Times New Roman"/>
          <w:noProof/>
          <w:sz w:val="28"/>
          <w:szCs w:val="28"/>
          <w:u w:val="single"/>
          <w:vertAlign w:val="superscript"/>
          <w:lang w:eastAsia="ru-RU"/>
        </w:rPr>
        <w:drawing>
          <wp:anchor distT="0" distB="0" distL="114300" distR="114300" simplePos="0" relativeHeight="251658240" behindDoc="0" locked="0" layoutInCell="1" allowOverlap="1" wp14:anchorId="3825C943" wp14:editId="1CA6E9DB">
            <wp:simplePos x="0" y="0"/>
            <wp:positionH relativeFrom="column">
              <wp:posOffset>1270</wp:posOffset>
            </wp:positionH>
            <wp:positionV relativeFrom="paragraph">
              <wp:posOffset>4445</wp:posOffset>
            </wp:positionV>
            <wp:extent cx="3362325" cy="958850"/>
            <wp:effectExtent l="0" t="0" r="180975" b="39370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онетизация.jpg"/>
                    <pic:cNvPicPr/>
                  </pic:nvPicPr>
                  <pic:blipFill rotWithShape="1">
                    <a:blip r:embed="rId7">
                      <a:extLst>
                        <a:ext uri="{28A0092B-C50C-407E-A947-70E740481C1C}">
                          <a14:useLocalDpi xmlns:a14="http://schemas.microsoft.com/office/drawing/2010/main" val="0"/>
                        </a:ext>
                      </a:extLst>
                    </a:blip>
                    <a:srcRect b="6392"/>
                    <a:stretch/>
                  </pic:blipFill>
                  <pic:spPr bwMode="auto">
                    <a:xfrm>
                      <a:off x="0" y="0"/>
                      <a:ext cx="3362325" cy="95885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7583C" w:rsidRPr="00553C58">
        <w:rPr>
          <w:rFonts w:ascii="Times New Roman" w:hAnsi="Times New Roman" w:cs="Times New Roman"/>
          <w:sz w:val="28"/>
          <w:szCs w:val="28"/>
        </w:rPr>
        <w:t>Рисунок 1.</w:t>
      </w:r>
    </w:p>
    <w:p w:rsidR="0067583C" w:rsidRPr="00553C58" w:rsidRDefault="0067583C"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В современных условиях на степень обеспеченности экономики деньгами влияет не только величина денежной массы, но и покупательная способность составляющих ее денежных средств. В связи с этим различают номинальную и реальную денежную массу. Номинальная денежная масса рассчитывается на основе сложившегося уровня цен. При определении реальной денежной массы номинальную денежную массу корректируют с учетом темпов инфляции, поэтому реальная денежная масса меньше номинальной. Если темпы инфляции в стране превышают темпы роста денежной массы, то, несмотря на увеличение номинальной денежной массы, реальная денежная масса сокращается. При прочих равных условиях это приводит к нехватке денежных сре</w:t>
      </w:r>
      <w:proofErr w:type="gramStart"/>
      <w:r w:rsidRPr="00553C58">
        <w:rPr>
          <w:rFonts w:ascii="Times New Roman" w:hAnsi="Times New Roman" w:cs="Times New Roman"/>
          <w:sz w:val="28"/>
          <w:szCs w:val="28"/>
        </w:rPr>
        <w:t>дств дл</w:t>
      </w:r>
      <w:proofErr w:type="gramEnd"/>
      <w:r w:rsidRPr="00553C58">
        <w:rPr>
          <w:rFonts w:ascii="Times New Roman" w:hAnsi="Times New Roman" w:cs="Times New Roman"/>
          <w:sz w:val="28"/>
          <w:szCs w:val="28"/>
        </w:rPr>
        <w:t xml:space="preserve">я расчетов и платежей. </w:t>
      </w:r>
    </w:p>
    <w:p w:rsidR="00F31376" w:rsidRPr="00553C58" w:rsidRDefault="00F31376" w:rsidP="00B94552">
      <w:pPr>
        <w:pStyle w:val="a5"/>
        <w:jc w:val="both"/>
        <w:rPr>
          <w:rFonts w:ascii="Times New Roman" w:hAnsi="Times New Roman" w:cs="Times New Roman"/>
          <w:sz w:val="28"/>
          <w:szCs w:val="28"/>
        </w:rPr>
      </w:pPr>
    </w:p>
    <w:p w:rsidR="001620D5" w:rsidRPr="00553C58" w:rsidRDefault="002D4C3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Денежная база - сумма выпущенных в оборот наличных денег и резервов коммерческих банков. Они составляют пассив в балансе Центрального банка. Размеры Д</w:t>
      </w:r>
      <w:r w:rsidR="00CA77EF" w:rsidRPr="00553C58">
        <w:rPr>
          <w:rFonts w:ascii="Times New Roman" w:hAnsi="Times New Roman" w:cs="Times New Roman"/>
          <w:sz w:val="28"/>
          <w:szCs w:val="28"/>
        </w:rPr>
        <w:t>енежной</w:t>
      </w:r>
      <w:r w:rsidRPr="00553C58">
        <w:rPr>
          <w:rFonts w:ascii="Times New Roman" w:hAnsi="Times New Roman" w:cs="Times New Roman"/>
          <w:sz w:val="28"/>
          <w:szCs w:val="28"/>
        </w:rPr>
        <w:t xml:space="preserve"> б</w:t>
      </w:r>
      <w:r w:rsidR="00CA77EF" w:rsidRPr="00553C58">
        <w:rPr>
          <w:rFonts w:ascii="Times New Roman" w:hAnsi="Times New Roman" w:cs="Times New Roman"/>
          <w:sz w:val="28"/>
          <w:szCs w:val="28"/>
        </w:rPr>
        <w:t>азы</w:t>
      </w:r>
      <w:r w:rsidRPr="00553C58">
        <w:rPr>
          <w:rFonts w:ascii="Times New Roman" w:hAnsi="Times New Roman" w:cs="Times New Roman"/>
          <w:sz w:val="28"/>
          <w:szCs w:val="28"/>
        </w:rPr>
        <w:t xml:space="preserve"> регулируются Центральным банком страны путем операций на открытом рынке</w:t>
      </w:r>
      <w:r w:rsidR="00CA77EF" w:rsidRPr="00553C58">
        <w:rPr>
          <w:rFonts w:ascii="Times New Roman" w:hAnsi="Times New Roman" w:cs="Times New Roman"/>
          <w:sz w:val="28"/>
          <w:szCs w:val="28"/>
        </w:rPr>
        <w:t>, таких как</w:t>
      </w:r>
      <w:r w:rsidRPr="00553C58">
        <w:rPr>
          <w:rFonts w:ascii="Times New Roman" w:hAnsi="Times New Roman" w:cs="Times New Roman"/>
          <w:sz w:val="28"/>
          <w:szCs w:val="28"/>
        </w:rPr>
        <w:t xml:space="preserve"> продажи и покупки банком государственных ценных бумаг. Соотношение между Д</w:t>
      </w:r>
      <w:r w:rsidR="00CA77EF" w:rsidRPr="00553C58">
        <w:rPr>
          <w:rFonts w:ascii="Times New Roman" w:hAnsi="Times New Roman" w:cs="Times New Roman"/>
          <w:sz w:val="28"/>
          <w:szCs w:val="28"/>
        </w:rPr>
        <w:t xml:space="preserve">енежной </w:t>
      </w:r>
      <w:r w:rsidRPr="00553C58">
        <w:rPr>
          <w:rFonts w:ascii="Times New Roman" w:hAnsi="Times New Roman" w:cs="Times New Roman"/>
          <w:sz w:val="28"/>
          <w:szCs w:val="28"/>
        </w:rPr>
        <w:t xml:space="preserve"> б</w:t>
      </w:r>
      <w:r w:rsidR="00CA77EF" w:rsidRPr="00553C58">
        <w:rPr>
          <w:rFonts w:ascii="Times New Roman" w:hAnsi="Times New Roman" w:cs="Times New Roman"/>
          <w:sz w:val="28"/>
          <w:szCs w:val="28"/>
        </w:rPr>
        <w:t>азой</w:t>
      </w:r>
      <w:r w:rsidRPr="00553C58">
        <w:rPr>
          <w:rFonts w:ascii="Times New Roman" w:hAnsi="Times New Roman" w:cs="Times New Roman"/>
          <w:sz w:val="28"/>
          <w:szCs w:val="28"/>
        </w:rPr>
        <w:t xml:space="preserve"> и денежной массой М</w:t>
      </w:r>
      <w:proofErr w:type="gramStart"/>
      <w:r w:rsidRPr="00553C58">
        <w:rPr>
          <w:rFonts w:ascii="Times New Roman" w:hAnsi="Times New Roman" w:cs="Times New Roman"/>
          <w:sz w:val="28"/>
          <w:szCs w:val="28"/>
          <w:vertAlign w:val="subscript"/>
        </w:rPr>
        <w:t>2</w:t>
      </w:r>
      <w:proofErr w:type="gramEnd"/>
      <w:r w:rsidRPr="00553C58">
        <w:rPr>
          <w:rFonts w:ascii="Times New Roman" w:hAnsi="Times New Roman" w:cs="Times New Roman"/>
          <w:sz w:val="28"/>
          <w:szCs w:val="28"/>
        </w:rPr>
        <w:t xml:space="preserve"> определ</w:t>
      </w:r>
      <w:r w:rsidR="00CA77EF" w:rsidRPr="00553C58">
        <w:rPr>
          <w:rFonts w:ascii="Times New Roman" w:hAnsi="Times New Roman" w:cs="Times New Roman"/>
          <w:sz w:val="28"/>
          <w:szCs w:val="28"/>
        </w:rPr>
        <w:t xml:space="preserve">яется денежным мультипликатором. </w:t>
      </w:r>
      <w:r w:rsidR="001620D5" w:rsidRPr="00553C58">
        <w:rPr>
          <w:rFonts w:ascii="Times New Roman" w:hAnsi="Times New Roman" w:cs="Times New Roman"/>
          <w:sz w:val="28"/>
          <w:szCs w:val="28"/>
        </w:rPr>
        <w:t>(Рис.2)</w:t>
      </w:r>
    </w:p>
    <w:p w:rsidR="001620D5" w:rsidRPr="00553C58" w:rsidRDefault="001620D5" w:rsidP="00B94552">
      <w:pPr>
        <w:pStyle w:val="a5"/>
        <w:jc w:val="both"/>
        <w:rPr>
          <w:rFonts w:ascii="Times New Roman" w:hAnsi="Times New Roman" w:cs="Times New Roman"/>
          <w:sz w:val="28"/>
          <w:szCs w:val="28"/>
        </w:rPr>
      </w:pPr>
    </w:p>
    <w:p w:rsidR="00580491" w:rsidRPr="00553C58" w:rsidRDefault="00580491" w:rsidP="00B94552">
      <w:pPr>
        <w:pStyle w:val="a5"/>
        <w:jc w:val="both"/>
        <w:rPr>
          <w:rFonts w:ascii="Times New Roman" w:hAnsi="Times New Roman" w:cs="Times New Roman"/>
          <w:sz w:val="28"/>
          <w:szCs w:val="28"/>
        </w:rPr>
      </w:pPr>
    </w:p>
    <w:p w:rsidR="001620D5" w:rsidRPr="00553C58" w:rsidRDefault="001620D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Рисунок 2.</w:t>
      </w:r>
    </w:p>
    <w:p w:rsidR="001620D5" w:rsidRPr="00553C58" w:rsidRDefault="001620D5" w:rsidP="00B94552">
      <w:pPr>
        <w:pStyle w:val="a5"/>
        <w:jc w:val="both"/>
        <w:rPr>
          <w:rFonts w:ascii="Times New Roman" w:hAnsi="Times New Roman" w:cs="Times New Roman"/>
          <w:sz w:val="28"/>
          <w:szCs w:val="28"/>
        </w:rPr>
      </w:pPr>
    </w:p>
    <w:p w:rsidR="001620D5" w:rsidRPr="00553C58" w:rsidRDefault="001620D5" w:rsidP="00B94552">
      <w:pPr>
        <w:pStyle w:val="a5"/>
        <w:jc w:val="both"/>
        <w:rPr>
          <w:rFonts w:ascii="Times New Roman" w:hAnsi="Times New Roman" w:cs="Times New Roman"/>
          <w:sz w:val="28"/>
          <w:szCs w:val="28"/>
        </w:rPr>
      </w:pPr>
      <w:r w:rsidRPr="00553C58">
        <w:rPr>
          <w:rFonts w:ascii="Times New Roman" w:hAnsi="Times New Roman" w:cs="Times New Roman"/>
          <w:noProof/>
          <w:sz w:val="28"/>
          <w:szCs w:val="28"/>
          <w:lang w:eastAsia="ru-RU"/>
        </w:rPr>
        <w:drawing>
          <wp:inline distT="0" distB="0" distL="0" distR="0" wp14:anchorId="4A663A38" wp14:editId="4ED45102">
            <wp:extent cx="4625612" cy="847493"/>
            <wp:effectExtent l="0" t="38100" r="194310" b="50546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jpg"/>
                    <pic:cNvPicPr/>
                  </pic:nvPicPr>
                  <pic:blipFill>
                    <a:blip r:embed="rId8">
                      <a:extLst>
                        <a:ext uri="{28A0092B-C50C-407E-A947-70E740481C1C}">
                          <a14:useLocalDpi xmlns:a14="http://schemas.microsoft.com/office/drawing/2010/main" val="0"/>
                        </a:ext>
                      </a:extLst>
                    </a:blip>
                    <a:stretch>
                      <a:fillRect/>
                    </a:stretch>
                  </pic:blipFill>
                  <pic:spPr>
                    <a:xfrm>
                      <a:off x="0" y="0"/>
                      <a:ext cx="4689030" cy="859112"/>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p>
    <w:p w:rsidR="002D4C3E" w:rsidRPr="00553C58" w:rsidRDefault="00CA77EF" w:rsidP="00B94552">
      <w:pPr>
        <w:pStyle w:val="a5"/>
        <w:jc w:val="both"/>
        <w:rPr>
          <w:rFonts w:ascii="Times New Roman" w:hAnsi="Times New Roman" w:cs="Times New Roman"/>
          <w:sz w:val="28"/>
          <w:szCs w:val="28"/>
        </w:rPr>
      </w:pPr>
      <w:proofErr w:type="gramStart"/>
      <w:r w:rsidRPr="00553C58">
        <w:rPr>
          <w:rFonts w:ascii="Times New Roman" w:hAnsi="Times New Roman" w:cs="Times New Roman"/>
          <w:color w:val="FF0000"/>
          <w:sz w:val="28"/>
          <w:szCs w:val="28"/>
        </w:rPr>
        <w:t>[Фишер С. и др. Экономика.</w:t>
      </w:r>
      <w:proofErr w:type="gramEnd"/>
      <w:r w:rsidRPr="00553C58">
        <w:rPr>
          <w:rFonts w:ascii="Times New Roman" w:hAnsi="Times New Roman" w:cs="Times New Roman"/>
          <w:color w:val="FF0000"/>
          <w:sz w:val="28"/>
          <w:szCs w:val="28"/>
        </w:rPr>
        <w:t xml:space="preserve"> </w:t>
      </w:r>
      <w:proofErr w:type="gramStart"/>
      <w:r w:rsidRPr="00553C58">
        <w:rPr>
          <w:rFonts w:ascii="Times New Roman" w:hAnsi="Times New Roman" w:cs="Times New Roman"/>
          <w:color w:val="FF0000"/>
          <w:sz w:val="28"/>
          <w:szCs w:val="28"/>
        </w:rPr>
        <w:t>М., 1993)]</w:t>
      </w:r>
      <w:proofErr w:type="gramEnd"/>
    </w:p>
    <w:p w:rsidR="001620D5"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При проведении денежно-кредитной политики органы денежно-кредитного регулирования используют такой показатель, как денежная база (или деньги центрального банка), который в развитых</w:t>
      </w:r>
      <w:r w:rsidR="001620D5" w:rsidRPr="00553C58">
        <w:rPr>
          <w:rFonts w:ascii="Times New Roman" w:hAnsi="Times New Roman" w:cs="Times New Roman"/>
          <w:sz w:val="28"/>
          <w:szCs w:val="28"/>
        </w:rPr>
        <w:t xml:space="preserve"> странах обозначается как MQ. Он</w:t>
      </w:r>
      <w:r w:rsidRPr="00553C58">
        <w:rPr>
          <w:rFonts w:ascii="Times New Roman" w:hAnsi="Times New Roman" w:cs="Times New Roman"/>
          <w:sz w:val="28"/>
          <w:szCs w:val="28"/>
        </w:rPr>
        <w:t xml:space="preserve"> не является денежным агрегатом как таковым, но применяется для расчета показателей денежной массы.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 условиях золотого стандарта все обращающиеся национальные деньги </w:t>
      </w:r>
      <w:proofErr w:type="gramStart"/>
      <w:r w:rsidRPr="00553C58">
        <w:rPr>
          <w:rFonts w:ascii="Times New Roman" w:hAnsi="Times New Roman" w:cs="Times New Roman"/>
          <w:sz w:val="28"/>
          <w:szCs w:val="28"/>
        </w:rPr>
        <w:t>были обеспечены золотом и денежная база равнялась</w:t>
      </w:r>
      <w:proofErr w:type="gramEnd"/>
      <w:r w:rsidRPr="00553C58">
        <w:rPr>
          <w:rFonts w:ascii="Times New Roman" w:hAnsi="Times New Roman" w:cs="Times New Roman"/>
          <w:sz w:val="28"/>
          <w:szCs w:val="28"/>
        </w:rPr>
        <w:t xml:space="preserve"> объему имевшихся золотых резервов. В настоящее время, когда в обращении находятся неразменные на золото кредитные деньги, содержание этого понятия изменилось. Денежная база — это совокупность наличных денег в обращении и общего объема резервов коммерческих банков, находящихся на счетах в центральном банке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Этот показатель называется денежной базой, так как входящие в него денежные средства могут использоваться банками</w:t>
      </w:r>
      <w:r w:rsidR="001620D5" w:rsidRPr="00553C58">
        <w:rPr>
          <w:rFonts w:ascii="Times New Roman" w:hAnsi="Times New Roman" w:cs="Times New Roman"/>
          <w:sz w:val="28"/>
          <w:szCs w:val="28"/>
        </w:rPr>
        <w:t xml:space="preserve"> </w:t>
      </w:r>
      <w:r w:rsidRPr="00553C58">
        <w:rPr>
          <w:rFonts w:ascii="Times New Roman" w:hAnsi="Times New Roman" w:cs="Times New Roman"/>
          <w:sz w:val="28"/>
          <w:szCs w:val="28"/>
        </w:rPr>
        <w:t xml:space="preserve">в качестве источника для создания дополнительной денежной массы в обращении.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Для того чтобы лучше уяснить понятие денежной базы и ее роль в организации обращения денег, необходимо рассмотреть баланс центрального банка.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Банкноты и резервы коммерческих банков в центральном банке, составляющие денежную базу, являются денежными обязательствами центрального банка и указываются в пассиве его баланса. Одновременно они выступают в качестве ресурсов центрального банка. В активе баланса отражено распределение ресурсов центрального банка. Специфика его активных операций заключается в том, что он может выступать кредитором только коммерческих банков и правительства. Выдавая ссуды этим заемщикам, центральный банк тем самым предоставляет кредиты экономике.</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Рассмотрим структуру денежной базы подробнее. Объем наличных денег в обращении в развитых странах невелик, обычно он занимает несколько процентов в совокупной денежной массе. Но как компонент денежной базы банкноты занимают значительный удельный вес и во многих странах являются основным источником ресурсов центрального банка.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Банковские резервы делятс</w:t>
      </w:r>
      <w:r w:rsidR="001620D5" w:rsidRPr="00553C58">
        <w:rPr>
          <w:rFonts w:ascii="Times New Roman" w:hAnsi="Times New Roman" w:cs="Times New Roman"/>
          <w:sz w:val="28"/>
          <w:szCs w:val="28"/>
        </w:rPr>
        <w:t>я на обязательные и избыточные о</w:t>
      </w:r>
      <w:r w:rsidRPr="00553C58">
        <w:rPr>
          <w:rFonts w:ascii="Times New Roman" w:hAnsi="Times New Roman" w:cs="Times New Roman"/>
          <w:sz w:val="28"/>
          <w:szCs w:val="28"/>
        </w:rPr>
        <w:t xml:space="preserve">бязательные, резервы — это резервы, которые коммерческие банки держат в центральном банке по его требованию. Центральный банк обязывает коммерческие банки создавать рассматриваемые резервы главным образом в следующих целях: как страховой резерв, обеспечивающий гарантии вкладчикам банка; в качестве инструмента регулирования центральным банком денежной массы. </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 настоящее время в развитых странах обязательные резервы составляют небольшую часть в пассивах центральных банков. В ряде стран они официально отменены. Тем не менее, в большинстве стран мира обязательные резервы остаются достаточно важным компонентом денежной базы центрального банка.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Избыточные резервы — это резервы, которые коммерческие банки хранят в центральном банке по собственному усмотрению, добровольно, помимо обязательных резервов. Для коммерческих банков они являются активами, которые они в любой момент могут использовать для проведения своих операций. Избыточные резервы коммерческого банка включают: наличные деньги в его</w:t>
      </w:r>
      <w:r w:rsidR="00C97CEE" w:rsidRPr="00553C58">
        <w:rPr>
          <w:rFonts w:ascii="Times New Roman" w:hAnsi="Times New Roman" w:cs="Times New Roman"/>
          <w:sz w:val="28"/>
          <w:szCs w:val="28"/>
        </w:rPr>
        <w:t xml:space="preserve"> кассе</w:t>
      </w:r>
      <w:r w:rsidRPr="00553C58">
        <w:rPr>
          <w:rFonts w:ascii="Times New Roman" w:hAnsi="Times New Roman" w:cs="Times New Roman"/>
          <w:sz w:val="28"/>
          <w:szCs w:val="28"/>
        </w:rPr>
        <w:t xml:space="preserve">; средства на корреспондентском счете коммерческого банка в центральном банке и размещенные в депозиты в центральном банке. Эти средства используются коммерческими банками для проведения межбанковских платежей, для получения наличности в центральном банке, для предоставления кредитов и т.д.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Избыточные резервы могут образовываться у коммерческого банка из-за увеличения притока вкладов, снижения объема выдаваемых ссуд, уменьшения нормы обязательного резервирования, получения кредита центрального банка и т.д.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xml:space="preserve">Коммерческий банк сам определяет оптимальный объем избыточных резервов. Недостаток резервов приводит к тому, что банк начинает испытывать затруднения при проведении своих операций, в первую очередь при проведении платежей, и вынужден прибегнуть к заимствованию ресурсов у других банков или у центрального банка. Слишком большой объем избыточных резервов отрицательно сказывается на прибыли банка, так как эти средства в основном не приносят дохода (ни наличные деньги в кассе, ни средства на корреспондентских счетах, по которым в мировой практике обычно не выплачивается процент). Поскольку центральный банк является кредитором для коммерческих банков, он может влиять на уровень их избыточных резервов, ограничивая или увеличивая объемы своих кредитов и изменяя процентные ставки по ним. </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Итак, средства, составляющие денежную базу, частично находятся на руках у населения в виде наличности, частично — у банков в виде их резервов, находящихся на счетах в центральном банке. Соотношение между этими компонентами денежной базы зависит от уровня развития банковской и платежной систем, темпов инфляции, динамики доходов населения и т.д. </w:t>
      </w:r>
      <w:proofErr w:type="gramStart"/>
      <w:r w:rsidRPr="00553C58">
        <w:rPr>
          <w:rFonts w:ascii="Times New Roman" w:hAnsi="Times New Roman" w:cs="Times New Roman"/>
          <w:sz w:val="28"/>
          <w:szCs w:val="28"/>
        </w:rPr>
        <w:t>В определенной мере на это соотношение влияет процентная политика банков, как коммерческих, так и центрального.</w:t>
      </w:r>
      <w:proofErr w:type="gramEnd"/>
      <w:r w:rsidRPr="00553C58">
        <w:rPr>
          <w:rFonts w:ascii="Times New Roman" w:hAnsi="Times New Roman" w:cs="Times New Roman"/>
          <w:sz w:val="28"/>
          <w:szCs w:val="28"/>
        </w:rPr>
        <w:t xml:space="preserve"> При прочих равных условиях повышение процентных ставок по депозитам стимулирует население увеличивать свои накопления, вследствие чего возрастают банковские резервы.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Динамика денежной базы оказывает значительное влияние на денежную массу в обращении. При росте величины денежной базы центрального банка происходит увеличение денежного предложения в стране, и наоборот.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Изменение структуры денежной базы также влияет на денежную массу. Например, если при неизменной величине денежной базы центральный банк снизит резервные требования, то уменьшатся обязательные резервы коммерческих банков и возрастут их избыточные резервы. Это приведет к увеличению денежного предложения, так как избыточные резервы являются источниками ресурсов для проведения коммерческими банками активных операций (выдачи кредитов и т.д.), в процессе которых создаются новые депозиты, то есть безналичная денежная масса. </w:t>
      </w: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Структура и величина денежной базы оказывают влияние также на величину депозитного и денежного мультипликаторов, которые определяют возможности коммерческих банков в увеличении массы безналичных денег.</w:t>
      </w:r>
    </w:p>
    <w:p w:rsidR="00F31376" w:rsidRPr="00553C58" w:rsidRDefault="00F31376" w:rsidP="00B94552">
      <w:pPr>
        <w:pStyle w:val="a5"/>
        <w:jc w:val="both"/>
        <w:rPr>
          <w:rFonts w:ascii="Times New Roman" w:hAnsi="Times New Roman" w:cs="Times New Roman"/>
          <w:sz w:val="28"/>
          <w:szCs w:val="28"/>
        </w:rPr>
      </w:pPr>
    </w:p>
    <w:p w:rsidR="00F31376" w:rsidRPr="00553C58" w:rsidRDefault="00F31376"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Упрощенный баланс центрального банка: Активы: кредиты коммерческим банкам; кредиты правительству; золотовалютные резервы. Пассивы: банкноты в обращении; обязательные резервы коммерческих банков; избыточные резервы коммерческих банков. </w:t>
      </w:r>
    </w:p>
    <w:p w:rsidR="00F31376" w:rsidRPr="00553C58" w:rsidRDefault="00F31376" w:rsidP="00B94552">
      <w:pPr>
        <w:pStyle w:val="a5"/>
        <w:jc w:val="both"/>
        <w:rPr>
          <w:rFonts w:ascii="Times New Roman" w:hAnsi="Times New Roman" w:cs="Times New Roman"/>
          <w:sz w:val="28"/>
          <w:szCs w:val="28"/>
        </w:rPr>
      </w:pPr>
    </w:p>
    <w:p w:rsidR="002F6EA9" w:rsidRPr="00553C58" w:rsidRDefault="002F6EA9" w:rsidP="00B94552">
      <w:pPr>
        <w:pStyle w:val="a5"/>
        <w:jc w:val="both"/>
        <w:rPr>
          <w:rFonts w:ascii="Times New Roman" w:hAnsi="Times New Roman" w:cs="Times New Roman"/>
          <w:sz w:val="28"/>
          <w:szCs w:val="28"/>
        </w:rPr>
      </w:pPr>
    </w:p>
    <w:p w:rsidR="00F31376" w:rsidRPr="00553C58" w:rsidRDefault="007E189A"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1.3 </w:t>
      </w:r>
      <w:r w:rsidR="00F31376" w:rsidRPr="00553C58">
        <w:rPr>
          <w:rFonts w:ascii="Times New Roman" w:hAnsi="Times New Roman" w:cs="Times New Roman"/>
          <w:sz w:val="28"/>
          <w:szCs w:val="28"/>
        </w:rPr>
        <w:t>Регулирование денежного обращения Национальным банком</w:t>
      </w:r>
    </w:p>
    <w:p w:rsidR="00F31376" w:rsidRPr="00553C58" w:rsidRDefault="00F31376" w:rsidP="00B94552">
      <w:pPr>
        <w:pStyle w:val="a5"/>
        <w:jc w:val="both"/>
        <w:rPr>
          <w:rFonts w:ascii="Times New Roman" w:hAnsi="Times New Roman" w:cs="Times New Roman"/>
          <w:sz w:val="28"/>
          <w:szCs w:val="28"/>
        </w:rPr>
      </w:pP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Для обеспечения нормального функционирования любой современной экономической системы особая роль принадлежит государству. На протяжении всей истории своего существования наряду с задачами поддержания порядка, законности, организации национальной обороны, государство выполняло определенные функции в сфере экономики. В современных условиях любое государство осуществляет регулирование национальной экономики, с различной степенью государственного вмешательства в экономику.</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Реализация определенного вида политики связана с разработкой механизмов управления объектом, его регулирования. Механизм регулирования</w:t>
      </w:r>
      <w:proofErr w:type="gramStart"/>
      <w:r w:rsidRPr="00553C58">
        <w:rPr>
          <w:rFonts w:ascii="Times New Roman" w:hAnsi="Times New Roman" w:cs="Times New Roman"/>
          <w:sz w:val="28"/>
          <w:szCs w:val="28"/>
        </w:rPr>
        <w:t xml:space="preserve"> -- </w:t>
      </w:r>
      <w:proofErr w:type="gramEnd"/>
      <w:r w:rsidRPr="00553C58">
        <w:rPr>
          <w:rFonts w:ascii="Times New Roman" w:hAnsi="Times New Roman" w:cs="Times New Roman"/>
          <w:sz w:val="28"/>
          <w:szCs w:val="28"/>
        </w:rPr>
        <w:t>это способ воздействия субъекта управления на объект для достижения поставленных целей.</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Основным проводником государственной денежно-кредитной политики является Центральный банк. Чаще всего главной задачей Центрального банк</w:t>
      </w:r>
      <w:r w:rsidR="00F43CBC" w:rsidRPr="00553C58">
        <w:rPr>
          <w:rFonts w:ascii="Times New Roman" w:hAnsi="Times New Roman" w:cs="Times New Roman"/>
          <w:sz w:val="28"/>
          <w:szCs w:val="28"/>
        </w:rPr>
        <w:t>а</w:t>
      </w:r>
      <w:r w:rsidRPr="00553C58">
        <w:rPr>
          <w:rFonts w:ascii="Times New Roman" w:hAnsi="Times New Roman" w:cs="Times New Roman"/>
          <w:sz w:val="28"/>
          <w:szCs w:val="28"/>
        </w:rPr>
        <w:t xml:space="preserve"> </w:t>
      </w:r>
      <w:proofErr w:type="spellStart"/>
      <w:r w:rsidR="00F43CBC" w:rsidRPr="00553C58">
        <w:rPr>
          <w:rFonts w:ascii="Times New Roman" w:hAnsi="Times New Roman" w:cs="Times New Roman"/>
          <w:sz w:val="28"/>
          <w:szCs w:val="28"/>
        </w:rPr>
        <w:t>являеться</w:t>
      </w:r>
      <w:proofErr w:type="spellEnd"/>
      <w:r w:rsidRPr="00553C58">
        <w:rPr>
          <w:rFonts w:ascii="Times New Roman" w:hAnsi="Times New Roman" w:cs="Times New Roman"/>
          <w:sz w:val="28"/>
          <w:szCs w:val="28"/>
        </w:rPr>
        <w:t xml:space="preserve"> поддержание стабильности денежной системы и укрепление покупательной способности национальной валюты</w:t>
      </w:r>
      <w:r w:rsidR="00F43CBC" w:rsidRPr="00553C58">
        <w:rPr>
          <w:rFonts w:ascii="Times New Roman" w:hAnsi="Times New Roman" w:cs="Times New Roman"/>
          <w:sz w:val="28"/>
          <w:szCs w:val="28"/>
        </w:rPr>
        <w:t>.</w:t>
      </w:r>
    </w:p>
    <w:p w:rsidR="002243E9" w:rsidRPr="00553C58" w:rsidRDefault="002243E9" w:rsidP="00B94552">
      <w:pPr>
        <w:pStyle w:val="a5"/>
        <w:jc w:val="both"/>
        <w:rPr>
          <w:rFonts w:ascii="Times New Roman" w:hAnsi="Times New Roman" w:cs="Times New Roman"/>
          <w:sz w:val="28"/>
          <w:szCs w:val="28"/>
        </w:rPr>
      </w:pP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Регулирование денежного обращения, возлагаемое на </w:t>
      </w:r>
      <w:r w:rsidR="00F43CBC" w:rsidRPr="00553C58">
        <w:rPr>
          <w:rFonts w:ascii="Times New Roman" w:hAnsi="Times New Roman" w:cs="Times New Roman"/>
          <w:sz w:val="28"/>
          <w:szCs w:val="28"/>
        </w:rPr>
        <w:t>Центральный банк</w:t>
      </w:r>
      <w:r w:rsidRPr="00553C58">
        <w:rPr>
          <w:rFonts w:ascii="Times New Roman" w:hAnsi="Times New Roman" w:cs="Times New Roman"/>
          <w:sz w:val="28"/>
          <w:szCs w:val="28"/>
        </w:rPr>
        <w:t xml:space="preserve">, осуществляется в соответствии с основными направлениями денежно-кредитной политики, которая разрабатывается и утверждается в порядке, установленном банковским законодательством. </w:t>
      </w:r>
      <w:r w:rsidR="00F43CBC" w:rsidRPr="00553C58">
        <w:rPr>
          <w:rFonts w:ascii="Times New Roman" w:hAnsi="Times New Roman" w:cs="Times New Roman"/>
          <w:sz w:val="28"/>
          <w:szCs w:val="28"/>
        </w:rPr>
        <w:t>Центральный банк</w:t>
      </w:r>
      <w:r w:rsidRPr="00553C58">
        <w:rPr>
          <w:rFonts w:ascii="Times New Roman" w:hAnsi="Times New Roman" w:cs="Times New Roman"/>
          <w:sz w:val="28"/>
          <w:szCs w:val="28"/>
        </w:rPr>
        <w:t xml:space="preserve"> особо ответствен</w:t>
      </w:r>
      <w:r w:rsidR="00F43CBC" w:rsidRPr="00553C58">
        <w:rPr>
          <w:rFonts w:ascii="Times New Roman" w:hAnsi="Times New Roman" w:cs="Times New Roman"/>
          <w:sz w:val="28"/>
          <w:szCs w:val="28"/>
        </w:rPr>
        <w:t xml:space="preserve"> </w:t>
      </w:r>
      <w:r w:rsidRPr="00553C58">
        <w:rPr>
          <w:rFonts w:ascii="Times New Roman" w:hAnsi="Times New Roman" w:cs="Times New Roman"/>
          <w:sz w:val="28"/>
          <w:szCs w:val="28"/>
        </w:rPr>
        <w:t>за поддержание общего равновесия в сфере денежного обращения</w:t>
      </w:r>
      <w:r w:rsidR="00F43CBC" w:rsidRPr="00553C58">
        <w:rPr>
          <w:rFonts w:ascii="Times New Roman" w:hAnsi="Times New Roman" w:cs="Times New Roman"/>
          <w:sz w:val="28"/>
          <w:szCs w:val="28"/>
        </w:rPr>
        <w:t>, т.к. чаще всего он наделен исключительным правом эмиссии денег</w:t>
      </w:r>
      <w:r w:rsidRPr="00553C58">
        <w:rPr>
          <w:rFonts w:ascii="Times New Roman" w:hAnsi="Times New Roman" w:cs="Times New Roman"/>
          <w:sz w:val="28"/>
          <w:szCs w:val="28"/>
        </w:rPr>
        <w:t>.</w:t>
      </w:r>
      <w:r w:rsidR="00F43CBC" w:rsidRPr="00553C58">
        <w:rPr>
          <w:rFonts w:ascii="Times New Roman" w:hAnsi="Times New Roman" w:cs="Times New Roman"/>
          <w:sz w:val="28"/>
          <w:szCs w:val="28"/>
        </w:rPr>
        <w:t xml:space="preserve"> Так же  ц</w:t>
      </w:r>
      <w:r w:rsidRPr="00553C58">
        <w:rPr>
          <w:rFonts w:ascii="Times New Roman" w:hAnsi="Times New Roman" w:cs="Times New Roman"/>
          <w:sz w:val="28"/>
          <w:szCs w:val="28"/>
        </w:rPr>
        <w:t>ентральный банк должен создать определенные ограничения, сдерживающие эмиссию этих денег.</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Используя на практике денежно-кредитную политику как сре</w:t>
      </w:r>
      <w:r w:rsidR="00F43CBC" w:rsidRPr="00553C58">
        <w:rPr>
          <w:rFonts w:ascii="Times New Roman" w:hAnsi="Times New Roman" w:cs="Times New Roman"/>
          <w:sz w:val="28"/>
          <w:szCs w:val="28"/>
        </w:rPr>
        <w:t>дство регулирования экономики, ц</w:t>
      </w:r>
      <w:r w:rsidRPr="00553C58">
        <w:rPr>
          <w:rFonts w:ascii="Times New Roman" w:hAnsi="Times New Roman" w:cs="Times New Roman"/>
          <w:sz w:val="28"/>
          <w:szCs w:val="28"/>
        </w:rPr>
        <w:t>ентральный банк должен привлекать следующие инструменты:</w:t>
      </w:r>
    </w:p>
    <w:p w:rsidR="002243E9" w:rsidRPr="00553C58" w:rsidRDefault="002243E9" w:rsidP="00B94552">
      <w:pPr>
        <w:pStyle w:val="a5"/>
        <w:jc w:val="both"/>
        <w:rPr>
          <w:rFonts w:ascii="Times New Roman" w:hAnsi="Times New Roman" w:cs="Times New Roman"/>
          <w:sz w:val="28"/>
          <w:szCs w:val="28"/>
        </w:rPr>
      </w:pPr>
    </w:p>
    <w:p w:rsidR="002243E9" w:rsidRPr="00553C58" w:rsidRDefault="00F43CBC"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1. </w:t>
      </w:r>
      <w:r w:rsidR="002243E9" w:rsidRPr="00553C58">
        <w:rPr>
          <w:rFonts w:ascii="Times New Roman" w:hAnsi="Times New Roman" w:cs="Times New Roman"/>
          <w:sz w:val="28"/>
          <w:szCs w:val="28"/>
        </w:rPr>
        <w:t>дисконтную поли</w:t>
      </w:r>
      <w:r w:rsidRPr="00553C58">
        <w:rPr>
          <w:rFonts w:ascii="Times New Roman" w:hAnsi="Times New Roman" w:cs="Times New Roman"/>
          <w:sz w:val="28"/>
          <w:szCs w:val="28"/>
        </w:rPr>
        <w:t>тику (ставки учетного процента)</w:t>
      </w:r>
    </w:p>
    <w:p w:rsidR="002243E9" w:rsidRPr="00553C58" w:rsidRDefault="00F43CBC"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w:t>
      </w:r>
      <w:r w:rsidR="002243E9" w:rsidRPr="00553C58">
        <w:rPr>
          <w:rFonts w:ascii="Times New Roman" w:hAnsi="Times New Roman" w:cs="Times New Roman"/>
          <w:sz w:val="28"/>
          <w:szCs w:val="28"/>
        </w:rPr>
        <w:t xml:space="preserve"> нормы обязательных резервов кредитных заведений;</w:t>
      </w:r>
    </w:p>
    <w:p w:rsidR="002243E9" w:rsidRPr="00553C58" w:rsidRDefault="00F43CBC"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3. </w:t>
      </w:r>
      <w:r w:rsidR="002243E9" w:rsidRPr="00553C58">
        <w:rPr>
          <w:rFonts w:ascii="Times New Roman" w:hAnsi="Times New Roman" w:cs="Times New Roman"/>
          <w:sz w:val="28"/>
          <w:szCs w:val="28"/>
        </w:rPr>
        <w:t>работа на открытом рынке;</w:t>
      </w:r>
    </w:p>
    <w:p w:rsidR="002243E9" w:rsidRPr="00553C58" w:rsidRDefault="00F43CBC"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4. </w:t>
      </w:r>
      <w:r w:rsidR="002243E9" w:rsidRPr="00553C58">
        <w:rPr>
          <w:rFonts w:ascii="Times New Roman" w:hAnsi="Times New Roman" w:cs="Times New Roman"/>
          <w:sz w:val="28"/>
          <w:szCs w:val="28"/>
        </w:rPr>
        <w:t>регламентацию экономических нормативов для кредитных заведений и другие.</w:t>
      </w:r>
    </w:p>
    <w:p w:rsidR="002243E9" w:rsidRPr="00553C58" w:rsidRDefault="002243E9" w:rsidP="00B94552">
      <w:pPr>
        <w:pStyle w:val="a5"/>
        <w:jc w:val="both"/>
        <w:rPr>
          <w:rFonts w:ascii="Times New Roman" w:hAnsi="Times New Roman" w:cs="Times New Roman"/>
          <w:sz w:val="28"/>
          <w:szCs w:val="28"/>
        </w:rPr>
      </w:pP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Рассмотрим более подробно эти формы кредитного регулирования.</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Термин "рефинансирование" означает получение денежных сре</w:t>
      </w:r>
      <w:proofErr w:type="gramStart"/>
      <w:r w:rsidRPr="00553C58">
        <w:rPr>
          <w:rFonts w:ascii="Times New Roman" w:hAnsi="Times New Roman" w:cs="Times New Roman"/>
          <w:sz w:val="28"/>
          <w:szCs w:val="28"/>
        </w:rPr>
        <w:t>дств кр</w:t>
      </w:r>
      <w:proofErr w:type="gramEnd"/>
      <w:r w:rsidRPr="00553C58">
        <w:rPr>
          <w:rFonts w:ascii="Times New Roman" w:hAnsi="Times New Roman" w:cs="Times New Roman"/>
          <w:sz w:val="28"/>
          <w:szCs w:val="28"/>
        </w:rPr>
        <w:t xml:space="preserve">едитными учреждениями от центрального банка. Центральный банк может выдавать кредиты коммерческим банкам разными путями. Наиболее типичный случай - переучет векселей, находящихся в портфелях коммерческих банков и операции на открытом рынке. </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Векселя переучитываются по процентной ставке. Эту ставку переучета называют также официальной учетной (процентной) ставкой. Изменение официальной процентной ставки оказывает влияние на кредитную сферу. Во-</w:t>
      </w:r>
      <w:r w:rsidRPr="00553C58">
        <w:rPr>
          <w:rFonts w:ascii="Times New Roman" w:hAnsi="Times New Roman" w:cs="Times New Roman"/>
          <w:sz w:val="28"/>
          <w:szCs w:val="28"/>
        </w:rPr>
        <w:lastRenderedPageBreak/>
        <w:t>первых, затруднение или облегчение возможности коммерческих банков получить кредит в центральном банке влияет на ликвидность кредитных учреждений. Во-вторых, изменение официальной ставки означает удорожание или удешевление кредита коммерческих банков для клиентуры, так как происходит изменение процентных ставок по активным кредитным операциям.</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Постепенно данный метод утратил свое значение и главным методом </w:t>
      </w:r>
      <w:proofErr w:type="gramStart"/>
      <w:r w:rsidRPr="00553C58">
        <w:rPr>
          <w:rFonts w:ascii="Times New Roman" w:hAnsi="Times New Roman" w:cs="Times New Roman"/>
          <w:sz w:val="28"/>
          <w:szCs w:val="28"/>
        </w:rPr>
        <w:t>рефинансирования банков стали интервенции центрального банка</w:t>
      </w:r>
      <w:proofErr w:type="gramEnd"/>
      <w:r w:rsidRPr="00553C58">
        <w:rPr>
          <w:rFonts w:ascii="Times New Roman" w:hAnsi="Times New Roman" w:cs="Times New Roman"/>
          <w:sz w:val="28"/>
          <w:szCs w:val="28"/>
        </w:rPr>
        <w:t xml:space="preserve"> на денежном рынке, получившие название как операций на открытом рынке.</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Этот метод кредитного регулирования заключается в том, что предоставление денежных средств банками происходит постоянно путем покупки государственных облигаций и казначейских векселей на сумму, зависящую от решения центрального банка по ставке, которая может постоянно изменяться. Приобретение ценных бумаг или казначейских векселей у коммерческих банков увеличивает ресурсы последних, соответственно повышая их кредитные возможности, и наоборот. Центральные банки периодически вносят изменения в указанный метод кредитного регулирования, например, покупают казначейские векселя на условиях их обратного выкупа коммерческими банками по заранее установленному курсу, изменяют интенсивность своих операций и их частоту.</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Таким образом, этот метод кредитования коммерческих банков значительно отличается от переучетной политики. Главное ее отличие - это использование более гибкого регулирования, поскольку объем покупки векселей, а также используемая при этом процентная ставка могут изменяться ежедневно в соответствии с направлением политики центрального банка. Коммерческие банки, учитывая указанную особенность данного метода, должны внимательно следить за своим финансовым положением, не допуская при этом ухудшения ликвидности.</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Другая функция операций на открытом рынке, кроме регулирования процентной ставки, заключается в следующем. При продаже и покупке ценных бумаг центральный банк пытается воздействовать на объем ликвидных средств коммерческих банков и тем самым осуществлять управление их кредитной эмиссией. Покупая ценные бумаги на открытом рынке, он увеличивает резервы коммерческих банков и способствует росту денежного предложения. Продажа ценных бумаг центральным банком приводит к обратным последствиям.</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Операции на открытом рынке впервые стали активно применяться в США, Канаде и Великобритании в связи с наличием в этих странах развитого рынка ценных бумаг. Позднее этот метод кредитного регулирования получил</w:t>
      </w:r>
      <w:r w:rsidR="00F43CBC" w:rsidRPr="00553C58">
        <w:rPr>
          <w:rFonts w:ascii="Times New Roman" w:hAnsi="Times New Roman" w:cs="Times New Roman"/>
          <w:sz w:val="28"/>
          <w:szCs w:val="28"/>
        </w:rPr>
        <w:t xml:space="preserve"> всеобщее применение.</w:t>
      </w:r>
      <w:r w:rsidRPr="00553C58">
        <w:rPr>
          <w:rFonts w:ascii="Times New Roman" w:hAnsi="Times New Roman" w:cs="Times New Roman"/>
          <w:sz w:val="28"/>
          <w:szCs w:val="28"/>
        </w:rPr>
        <w:t xml:space="preserve"> Сейчас </w:t>
      </w:r>
      <w:r w:rsidR="00F43CBC" w:rsidRPr="00553C58">
        <w:rPr>
          <w:rFonts w:ascii="Times New Roman" w:hAnsi="Times New Roman" w:cs="Times New Roman"/>
          <w:sz w:val="28"/>
          <w:szCs w:val="28"/>
        </w:rPr>
        <w:t>этот метод используется почти во всех</w:t>
      </w:r>
      <w:r w:rsidRPr="00553C58">
        <w:rPr>
          <w:rFonts w:ascii="Times New Roman" w:hAnsi="Times New Roman" w:cs="Times New Roman"/>
          <w:sz w:val="28"/>
          <w:szCs w:val="28"/>
        </w:rPr>
        <w:t xml:space="preserve"> </w:t>
      </w:r>
      <w:r w:rsidR="00F43CBC" w:rsidRPr="00553C58">
        <w:rPr>
          <w:rFonts w:ascii="Times New Roman" w:hAnsi="Times New Roman" w:cs="Times New Roman"/>
          <w:sz w:val="28"/>
          <w:szCs w:val="28"/>
        </w:rPr>
        <w:t xml:space="preserve"> экономически развитых странах, с целью </w:t>
      </w:r>
      <w:r w:rsidRPr="00553C58">
        <w:rPr>
          <w:rFonts w:ascii="Times New Roman" w:hAnsi="Times New Roman" w:cs="Times New Roman"/>
          <w:sz w:val="28"/>
          <w:szCs w:val="28"/>
        </w:rPr>
        <w:t xml:space="preserve">влияния на экономику путем выпуска государственных ценных бумаг. </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Если возрастает норма резерва, то кредитное учреждение вынуждено большую, чем прежде часть привлеченных средств отправлять на хранение в </w:t>
      </w:r>
      <w:r w:rsidRPr="00553C58">
        <w:rPr>
          <w:rFonts w:ascii="Times New Roman" w:hAnsi="Times New Roman" w:cs="Times New Roman"/>
          <w:sz w:val="28"/>
          <w:szCs w:val="28"/>
        </w:rPr>
        <w:lastRenderedPageBreak/>
        <w:t>центральный банк, а значит, для выдачи кредитов оно будет располагать меньшими средствами. Такая мера приводит, с одной стороны, к обеспечению гарантированной сохранности сре</w:t>
      </w:r>
      <w:proofErr w:type="gramStart"/>
      <w:r w:rsidRPr="00553C58">
        <w:rPr>
          <w:rFonts w:ascii="Times New Roman" w:hAnsi="Times New Roman" w:cs="Times New Roman"/>
          <w:sz w:val="28"/>
          <w:szCs w:val="28"/>
        </w:rPr>
        <w:t>дств вкл</w:t>
      </w:r>
      <w:proofErr w:type="gramEnd"/>
      <w:r w:rsidRPr="00553C58">
        <w:rPr>
          <w:rFonts w:ascii="Times New Roman" w:hAnsi="Times New Roman" w:cs="Times New Roman"/>
          <w:sz w:val="28"/>
          <w:szCs w:val="28"/>
        </w:rPr>
        <w:t>адчиков, а с другой к сокращению средств для осуществления инвестиций.</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Очевидно, что изменение нормы обязательных резервов влияет на рентабельность кредитных учреждений. Так, в случае увеличения обязательных резервов происходит как бы недополучение прибыли. Поэтому, по мнению многих западных экономистов, данный метод служит наиболее эффективным антиинфляционным средством.</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Следующий инструмент - это ограничение кредитования. Суть этого метода регулирования: коммерческий банк не может превышать норму выдачи кредитов, установленную центральным банком. На практике центральный банк определяет предельные темпы роста выдачи кредитов различным банкам страны. Нередко разным банкам устанавливаются неодинаковые темпы роста выдачи кредитов. Эффективность кредитной политики при этом повышается, так как государственные органы оказывают влияние не только на объем кредитов в целом, но и на их структуру.</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является прямым методом воздействия на деятельность банков. Также кредитные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 как правило, крупным предприятиям</w:t>
      </w:r>
      <w:proofErr w:type="gramStart"/>
      <w:r w:rsidRPr="00553C58">
        <w:rPr>
          <w:rFonts w:ascii="Times New Roman" w:hAnsi="Times New Roman" w:cs="Times New Roman"/>
          <w:sz w:val="28"/>
          <w:szCs w:val="28"/>
        </w:rPr>
        <w:t xml:space="preserve"> .</w:t>
      </w:r>
      <w:proofErr w:type="gramEnd"/>
      <w:r w:rsidRPr="00553C58">
        <w:rPr>
          <w:rFonts w:ascii="Times New Roman" w:hAnsi="Times New Roman" w:cs="Times New Roman"/>
          <w:sz w:val="28"/>
          <w:szCs w:val="28"/>
        </w:rPr>
        <w:t xml:space="preserve"> Мелкие и средние фирмы оказываются главными жертвами данной политики. Нужно отметить, что добиваясь при помощи указанной политики сдерживания банковской деятельности и умеренного роста денежной массы, государство способствует снижению деловой активности. Поэтому метод количественных ограничений стал использоваться не так активно, как раньше, а в некоторых странах вообще отменен.</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Для осуществления кассового обслуживания кредитных заведений, а также других юридических лиц на территории </w:t>
      </w:r>
      <w:r w:rsidR="00FE38CB" w:rsidRPr="00553C58">
        <w:rPr>
          <w:rFonts w:ascii="Times New Roman" w:hAnsi="Times New Roman" w:cs="Times New Roman"/>
          <w:sz w:val="28"/>
          <w:szCs w:val="28"/>
        </w:rPr>
        <w:t>государства</w:t>
      </w:r>
      <w:r w:rsidRPr="00553C58">
        <w:rPr>
          <w:rFonts w:ascii="Times New Roman" w:hAnsi="Times New Roman" w:cs="Times New Roman"/>
          <w:sz w:val="28"/>
          <w:szCs w:val="28"/>
        </w:rPr>
        <w:t xml:space="preserve"> создаются расчетно-кассовые центры при </w:t>
      </w:r>
      <w:r w:rsidR="00FE38CB" w:rsidRPr="00553C58">
        <w:rPr>
          <w:rFonts w:ascii="Times New Roman" w:hAnsi="Times New Roman" w:cs="Times New Roman"/>
          <w:sz w:val="28"/>
          <w:szCs w:val="28"/>
        </w:rPr>
        <w:t>центральном банке</w:t>
      </w:r>
      <w:r w:rsidRPr="00553C58">
        <w:rPr>
          <w:rFonts w:ascii="Times New Roman" w:hAnsi="Times New Roman" w:cs="Times New Roman"/>
          <w:sz w:val="28"/>
          <w:szCs w:val="28"/>
        </w:rPr>
        <w:t xml:space="preserve">. Эти центры создают оборотную кассу по приему и выдаче наличных денег, еще резервные фонды денежных банковских билетов и монет. Резервные фонды представляют собой запасы наличностей, не выпущенных в обращение банкнот и монет в хранилищах Центрального Банка России и имеют </w:t>
      </w:r>
      <w:proofErr w:type="gramStart"/>
      <w:r w:rsidRPr="00553C58">
        <w:rPr>
          <w:rFonts w:ascii="Times New Roman" w:hAnsi="Times New Roman" w:cs="Times New Roman"/>
          <w:sz w:val="28"/>
          <w:szCs w:val="28"/>
        </w:rPr>
        <w:t>важное значение</w:t>
      </w:r>
      <w:proofErr w:type="gramEnd"/>
      <w:r w:rsidRPr="00553C58">
        <w:rPr>
          <w:rFonts w:ascii="Times New Roman" w:hAnsi="Times New Roman" w:cs="Times New Roman"/>
          <w:sz w:val="28"/>
          <w:szCs w:val="28"/>
        </w:rPr>
        <w:t xml:space="preserve"> для организации и централизованного регулирования кассовых ресурсов. Наличные деньги, которые остались в оборотной кассе лимитируется, и при превышении установленного лимита лишние деньги переправляются из оборотной кассы в резервные фонды.</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Следует рассмотреть такие методы государственного регулирования как политика дешевых и дорогих денег. Пусть экономика столкнулась с безработицей и со снижением цен. Следовательно, необходимо увеличить предложение денег. Для достижения данной цели применяют политику </w:t>
      </w:r>
      <w:r w:rsidRPr="00553C58">
        <w:rPr>
          <w:rFonts w:ascii="Times New Roman" w:hAnsi="Times New Roman" w:cs="Times New Roman"/>
          <w:sz w:val="28"/>
          <w:szCs w:val="28"/>
        </w:rPr>
        <w:lastRenderedPageBreak/>
        <w:t>дешевых денег, которая заключается в следующих мерах. Во-первых, центральный банк должен совершить покупку ценных бумаг на открытом рынке у населения и у коммерческих банков. Во-вторых, необходимо провести понижение учетной ставки, в-третьих, нужно внести изменения в законодательство, связанные с уменьшением резервной нормы. В результате проведенных мер увеличатся избыточные резервы системы коммерческих банков. Так как избыточные резервы являются основой увеличения денежного предложения коммерческим банкам путем кредитования, то можно ожидать, что предложение денег в стране возрастет. Увеличение денежного предложения понизит процентную ставку, вызывая рост инвестиций и увеличение национального продукта.</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Из вышесказанного можно заключить, что в задачу данной политики входит сделать кредит дешевым и легкодоступным с тем, чтобы увеличить объем совокупных расходов и занятость.</w:t>
      </w:r>
    </w:p>
    <w:p w:rsidR="002243E9" w:rsidRPr="00553C58" w:rsidRDefault="002243E9"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 ситуации, когда экономика сталкивается с излишними расходами, что порождает инфляционные процессы, центральный банк должен попытаться понизить общие расходы путем ограничения или сокращения предложения денег. Чтобы решить эту проблему, необходимо понизить резервы коммерческих банков. Это осуществляется следующим образом. Центральный банк должен продавать государственные облигации на открытом рынке для того, чтобы урезать резервы коммерческих банков. Затем необходимо увеличить резервную норму, что автоматически освобождает коммерческие банки от избыточных резервов. Третья мера заключается в поднятии учетной ставки для снижения интереса коммерческих банков к увеличению своих резервов посредством заимствования у центрального банка. Приведенную выше систему мер называют политикой дорогих денег. В результате ее проведения банки обнаруживают, что их резервы слишком малы, чтобы удовлетворить предписываемой законом резервной норме, то есть их текущий счет слишком велик по отношению к их резервам. Поэтому, чтобы выполнить требование резервной нормы при недостаточных резервах, банкам следует сохранить свои текущие счета, воздержавшись от выдачи новых ссуд, после того как старые выплачены. Вследствие этого денежное предложение сократится, вызывая повышение нормы процента, а рост процентной ставки сократит инвестиции, уменьшая совокупные расходы и ограничивая инфляцию. Цель политики заключается в ограничении предложения денег, то есть снижения доступности кредита и увеличения его издержек для того, чтобы понизить расходы и сдержать инфляционное давление.</w:t>
      </w:r>
    </w:p>
    <w:p w:rsidR="002243E9" w:rsidRDefault="002243E9" w:rsidP="00B94552">
      <w:pPr>
        <w:pStyle w:val="a5"/>
        <w:jc w:val="both"/>
        <w:rPr>
          <w:rFonts w:ascii="Times New Roman" w:hAnsi="Times New Roman" w:cs="Times New Roman"/>
          <w:sz w:val="28"/>
          <w:szCs w:val="28"/>
        </w:rPr>
      </w:pP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Эмиссия наличных денег представляет собой их выпуск в обращение, при котором увеличивается масса наличных денег, находящаяся в обращении.</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Монополия на эмиссию наличных денег принадлежит государственному центральному банку. Ранее при административно-распределительной системе величина эмиссии служила объектом директивного планирования государством и ни в коем случае не могла превышаться. В условиях, </w:t>
      </w:r>
      <w:r w:rsidRPr="00E56769">
        <w:rPr>
          <w:rFonts w:ascii="Times New Roman" w:hAnsi="Times New Roman" w:cs="Times New Roman"/>
          <w:sz w:val="28"/>
          <w:szCs w:val="28"/>
        </w:rPr>
        <w:lastRenderedPageBreak/>
        <w:t xml:space="preserve">рыночной экономики директивного планирования не существует, однако центральные банки прогнозируют размер предполагаемой эмиссии, используя прогнозы кассовых оборотов коммерческих банков и собственные аналитические материалы. При этом важно не только установить оптимальную прогнозируемую величину эмиссии, но и распределение ее по отдельным регионам страны. </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Эмиссия наличных денег осуществляется децентрализовано. Это связано с тем, что потребность коммерческих банков (именно она определяет размер эмиссии) в наличных деньгах зависит от потребности в них юридических и физических лиц, обслуживаемых этими банками, а она постоянно меняется. Поэтому каждый раз завозить деньги из Центра, чтобы удовлетворить эту потребность, было бы не только нецелесообразно (из-за многократно возрастающих издержек обращения), но и невозможно. Представим, что потребность </w:t>
      </w:r>
      <w:r>
        <w:rPr>
          <w:rFonts w:ascii="Times New Roman" w:hAnsi="Times New Roman" w:cs="Times New Roman"/>
          <w:sz w:val="28"/>
          <w:szCs w:val="28"/>
        </w:rPr>
        <w:t>в наличных деньгах возрастает на окраинах государства с большой территорией</w:t>
      </w:r>
      <w:r w:rsidRPr="00E56769">
        <w:rPr>
          <w:rFonts w:ascii="Times New Roman" w:hAnsi="Times New Roman" w:cs="Times New Roman"/>
          <w:sz w:val="28"/>
          <w:szCs w:val="28"/>
        </w:rPr>
        <w:t xml:space="preserve">. Пока из Центра туда будут доставлены деньги, величина этой потребности может измениться в ту или иную сторону. В результате либо придется везти деньги назад в Центр, либо пересылать в </w:t>
      </w:r>
      <w:r>
        <w:rPr>
          <w:rFonts w:ascii="Times New Roman" w:hAnsi="Times New Roman" w:cs="Times New Roman"/>
          <w:sz w:val="28"/>
          <w:szCs w:val="28"/>
        </w:rPr>
        <w:t>ту точку</w:t>
      </w:r>
      <w:r w:rsidRPr="00E56769">
        <w:rPr>
          <w:rFonts w:ascii="Times New Roman" w:hAnsi="Times New Roman" w:cs="Times New Roman"/>
          <w:sz w:val="28"/>
          <w:szCs w:val="28"/>
        </w:rPr>
        <w:t xml:space="preserve"> дополнительные суммы денег, которые опять же из-за расстояния могут не совпасть с реальной потребностью в наличных деньгах.</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Как же происходит эмиссия наличных </w:t>
      </w:r>
      <w:proofErr w:type="gramStart"/>
      <w:r w:rsidRPr="00E56769">
        <w:rPr>
          <w:rFonts w:ascii="Times New Roman" w:hAnsi="Times New Roman" w:cs="Times New Roman"/>
          <w:sz w:val="28"/>
          <w:szCs w:val="28"/>
        </w:rPr>
        <w:t>денег</w:t>
      </w:r>
      <w:proofErr w:type="gramEnd"/>
      <w:r w:rsidRPr="00E56769">
        <w:rPr>
          <w:rFonts w:ascii="Times New Roman" w:hAnsi="Times New Roman" w:cs="Times New Roman"/>
          <w:sz w:val="28"/>
          <w:szCs w:val="28"/>
        </w:rPr>
        <w:t xml:space="preserve"> и кто ее непосредственно осуществляет? </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Эмиссию наличных денег проводят Центрального банка и его расчетно-кассовые центры. Они открываются в различных регионах страны и выполняют расчетно-кассовое обслуживание расположенных в этих регионах коммерческих банков. Для эмиссии наличных денег в расчетно-кассовых центрах открываются резервные фонды и оборотные кассы. В резервных фондах хранится запас денежных знаков, предназначенных для выпуска их в обращение, в случае увеличения потребности хозяйства данного региона в наличных деньгах. Эти денежные знаки не считаются деньгами, находящимися в обращении, поскольку они не совершают движения, являются резервом. </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В оборотную кассу расчетно-кассового центра постоянно поступают наличные деньги от коммерческих банков, но и из нее постоянно выдаются наличные деньги. Таким </w:t>
      </w:r>
      <w:proofErr w:type="gramStart"/>
      <w:r w:rsidRPr="00E56769">
        <w:rPr>
          <w:rFonts w:ascii="Times New Roman" w:hAnsi="Times New Roman" w:cs="Times New Roman"/>
          <w:sz w:val="28"/>
          <w:szCs w:val="28"/>
        </w:rPr>
        <w:t>образом</w:t>
      </w:r>
      <w:proofErr w:type="gramEnd"/>
      <w:r w:rsidRPr="00E56769">
        <w:rPr>
          <w:rFonts w:ascii="Times New Roman" w:hAnsi="Times New Roman" w:cs="Times New Roman"/>
          <w:sz w:val="28"/>
          <w:szCs w:val="28"/>
        </w:rPr>
        <w:t xml:space="preserve"> деньги в оборотной кассе пребывают в постоянном движении; они считаются деньгами, находящимися в обращении. Если сумма поступлений наличных денег в оборотную кассу расчетно-кассового центра превышает сумму выдач денег из нее, то деньги изымаются из обращения. При этом они переводятся из оборотной кассы расчетно-кассовых центров в ее резервный фонд. </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Расчетно-кассовые центры обязаны выдавать коммерческим банкам бесплатно наличные деньги в пределах их свободных резервов. Поэтому, если у большинства коммерческих банков, обслуживаемых расчетно-кассовыми центрами, возрастет потребность в наличных деньгах, а поступления денег в их операционные кассы эквивалентно не возрастет, то расчетно-кассовый центр вынужден будет увеличить выпуск наличных денег </w:t>
      </w:r>
      <w:r w:rsidRPr="00E56769">
        <w:rPr>
          <w:rFonts w:ascii="Times New Roman" w:hAnsi="Times New Roman" w:cs="Times New Roman"/>
          <w:sz w:val="28"/>
          <w:szCs w:val="28"/>
        </w:rPr>
        <w:lastRenderedPageBreak/>
        <w:t xml:space="preserve">в обращение. Для этого он на основе разрешения управления Центрального банка  переведет наличные деньги из резервного фонда в оборотную кассу Расчетно-кассового центра. Для данного расчетно-кассового центра это будет эмиссионной операцией, хотя в целом по стране эмиссии наличных денег может и не произойти. </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При осуществлении эмиссии одним расчетно-кассовом центром другой может в то же время дополнительно изъять аналогичную сумму наличных денег, поэтому общая масса денег в обращении может и не измениться. Сведениями о том, произошла или не произошла в данный день эмиссия, располагает только Правление Центрального банка, где составляется ежедневный эмиссионный баланс. </w:t>
      </w:r>
    </w:p>
    <w:p w:rsidR="00E56769" w:rsidRPr="00E56769" w:rsidRDefault="00E56769" w:rsidP="00E56769">
      <w:pPr>
        <w:pStyle w:val="a5"/>
        <w:jc w:val="both"/>
        <w:rPr>
          <w:rFonts w:ascii="Times New Roman" w:hAnsi="Times New Roman" w:cs="Times New Roman"/>
          <w:sz w:val="28"/>
          <w:szCs w:val="28"/>
        </w:rPr>
      </w:pPr>
      <w:r w:rsidRPr="00E56769">
        <w:rPr>
          <w:rFonts w:ascii="Times New Roman" w:hAnsi="Times New Roman" w:cs="Times New Roman"/>
          <w:sz w:val="28"/>
          <w:szCs w:val="28"/>
        </w:rPr>
        <w:t xml:space="preserve">Деньги, эмитируемые расчетно-кассовым центром в обращение, поступят в операционные кассы коммерческих банков, откуда будут выданы клиентам этих банков, т.е. поступят или в кассы предприятий, или непосредственно населению. При этом деньги списываются со счетов клиентов до востребования. </w:t>
      </w:r>
    </w:p>
    <w:p w:rsidR="00E56769" w:rsidRDefault="00E56769" w:rsidP="00E56769">
      <w:pPr>
        <w:pStyle w:val="a5"/>
        <w:jc w:val="both"/>
      </w:pPr>
      <w:r w:rsidRPr="00E56769">
        <w:rPr>
          <w:rFonts w:ascii="Times New Roman" w:hAnsi="Times New Roman" w:cs="Times New Roman"/>
          <w:sz w:val="28"/>
          <w:szCs w:val="28"/>
        </w:rPr>
        <w:t>Следовательно, наличные деньги трансформируются из безналичных денег, находящихся на депозитных счетах, и представляют собой составную часть денежной массы, созданной коммерческими банками, в результате действия механизма банковского мультипликатора. В России на долю наличных денег приходится 1/3 всей денежной массы</w:t>
      </w:r>
      <w:r>
        <w:t>.</w:t>
      </w:r>
    </w:p>
    <w:p w:rsidR="00E56769" w:rsidRPr="00553C58" w:rsidRDefault="00E56769" w:rsidP="00B94552">
      <w:pPr>
        <w:pStyle w:val="a5"/>
        <w:jc w:val="both"/>
        <w:rPr>
          <w:rFonts w:ascii="Times New Roman" w:hAnsi="Times New Roman" w:cs="Times New Roman"/>
          <w:sz w:val="28"/>
          <w:szCs w:val="28"/>
        </w:rPr>
      </w:pPr>
    </w:p>
    <w:p w:rsidR="00210B76" w:rsidRPr="00553C58" w:rsidRDefault="00210B76" w:rsidP="00B94552">
      <w:pPr>
        <w:pStyle w:val="a5"/>
        <w:jc w:val="both"/>
        <w:rPr>
          <w:rFonts w:ascii="Times New Roman" w:eastAsia="Adobe Fan Heiti Std B" w:hAnsi="Times New Roman" w:cs="Times New Roman"/>
          <w:spacing w:val="30"/>
          <w:sz w:val="28"/>
          <w:szCs w:val="28"/>
          <w:lang w:eastAsia="ru-RU"/>
        </w:rPr>
      </w:pPr>
    </w:p>
    <w:p w:rsidR="00210B76" w:rsidRPr="00553C58" w:rsidRDefault="00210B76" w:rsidP="00B94552">
      <w:pPr>
        <w:pStyle w:val="a5"/>
        <w:jc w:val="both"/>
        <w:rPr>
          <w:rFonts w:ascii="Times New Roman" w:hAnsi="Times New Roman" w:cs="Times New Roman"/>
          <w:sz w:val="28"/>
          <w:szCs w:val="28"/>
        </w:rPr>
      </w:pPr>
    </w:p>
    <w:p w:rsidR="00210B76" w:rsidRPr="00553C58" w:rsidRDefault="00210B76" w:rsidP="00B94552">
      <w:pPr>
        <w:pStyle w:val="a5"/>
        <w:jc w:val="both"/>
        <w:rPr>
          <w:rFonts w:ascii="Times New Roman" w:eastAsia="Adobe Fan Heiti Std B" w:hAnsi="Times New Roman" w:cs="Times New Roman"/>
          <w:sz w:val="28"/>
          <w:szCs w:val="28"/>
          <w:lang w:eastAsia="ru-RU"/>
        </w:rPr>
      </w:pPr>
    </w:p>
    <w:p w:rsidR="00210B76" w:rsidRPr="00553C58" w:rsidRDefault="00210B76" w:rsidP="00B94552">
      <w:pPr>
        <w:pStyle w:val="a5"/>
        <w:jc w:val="both"/>
        <w:rPr>
          <w:rFonts w:ascii="Times New Roman" w:hAnsi="Times New Roman" w:cs="Times New Roman"/>
          <w:i/>
          <w:sz w:val="28"/>
          <w:szCs w:val="28"/>
          <w:u w:val="single"/>
        </w:rPr>
      </w:pPr>
    </w:p>
    <w:p w:rsidR="00210B76" w:rsidRPr="00553C58" w:rsidRDefault="00210B76" w:rsidP="00B94552">
      <w:pPr>
        <w:pStyle w:val="a5"/>
        <w:jc w:val="both"/>
        <w:rPr>
          <w:rFonts w:ascii="Times New Roman" w:hAnsi="Times New Roman" w:cs="Times New Roman"/>
          <w:i/>
          <w:sz w:val="28"/>
          <w:szCs w:val="28"/>
          <w:u w:val="single"/>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E56769" w:rsidRDefault="00E56769" w:rsidP="00B94552">
      <w:pPr>
        <w:pStyle w:val="a5"/>
        <w:jc w:val="both"/>
        <w:rPr>
          <w:rFonts w:ascii="Times New Roman" w:hAnsi="Times New Roman" w:cs="Times New Roman"/>
          <w:b/>
          <w:sz w:val="28"/>
          <w:szCs w:val="28"/>
        </w:rPr>
      </w:pPr>
    </w:p>
    <w:p w:rsidR="00210B76" w:rsidRPr="00553C58" w:rsidRDefault="00C97CEE" w:rsidP="00B94552">
      <w:pPr>
        <w:pStyle w:val="a5"/>
        <w:jc w:val="both"/>
        <w:rPr>
          <w:rFonts w:ascii="Times New Roman" w:hAnsi="Times New Roman" w:cs="Times New Roman"/>
          <w:b/>
          <w:sz w:val="28"/>
          <w:szCs w:val="28"/>
        </w:rPr>
      </w:pPr>
      <w:r w:rsidRPr="00553C58">
        <w:rPr>
          <w:rFonts w:ascii="Times New Roman" w:hAnsi="Times New Roman" w:cs="Times New Roman"/>
          <w:b/>
          <w:sz w:val="28"/>
          <w:szCs w:val="28"/>
        </w:rPr>
        <w:lastRenderedPageBreak/>
        <w:t>2.</w:t>
      </w:r>
      <w:r w:rsidR="00293DB5" w:rsidRPr="00553C58">
        <w:rPr>
          <w:rFonts w:ascii="Times New Roman" w:hAnsi="Times New Roman" w:cs="Times New Roman"/>
          <w:b/>
          <w:sz w:val="28"/>
          <w:szCs w:val="28"/>
        </w:rPr>
        <w:t xml:space="preserve"> </w:t>
      </w:r>
      <w:r w:rsidR="00B33D41" w:rsidRPr="00553C58">
        <w:rPr>
          <w:rFonts w:ascii="Times New Roman" w:hAnsi="Times New Roman" w:cs="Times New Roman"/>
          <w:b/>
          <w:sz w:val="28"/>
          <w:szCs w:val="28"/>
        </w:rPr>
        <w:t>Исследование н</w:t>
      </w:r>
      <w:r w:rsidR="00210B76" w:rsidRPr="00553C58">
        <w:rPr>
          <w:rFonts w:ascii="Times New Roman" w:hAnsi="Times New Roman" w:cs="Times New Roman"/>
          <w:b/>
          <w:sz w:val="28"/>
          <w:szCs w:val="28"/>
        </w:rPr>
        <w:t>алично-денежного оборота в Республике Беларусь</w:t>
      </w:r>
    </w:p>
    <w:p w:rsidR="00210B76" w:rsidRPr="00553C58" w:rsidRDefault="00210B76" w:rsidP="00B94552">
      <w:pPr>
        <w:pStyle w:val="a5"/>
        <w:jc w:val="both"/>
        <w:rPr>
          <w:rFonts w:ascii="Times New Roman" w:hAnsi="Times New Roman" w:cs="Times New Roman"/>
          <w:sz w:val="28"/>
          <w:szCs w:val="28"/>
        </w:rPr>
      </w:pPr>
    </w:p>
    <w:p w:rsidR="00C97CEE" w:rsidRPr="00ED7AF8" w:rsidRDefault="00C97CEE" w:rsidP="00B94552">
      <w:pPr>
        <w:pStyle w:val="a5"/>
        <w:jc w:val="both"/>
        <w:rPr>
          <w:rFonts w:ascii="Times New Roman" w:hAnsi="Times New Roman" w:cs="Times New Roman"/>
          <w:color w:val="FF0000"/>
          <w:sz w:val="28"/>
          <w:szCs w:val="28"/>
        </w:rPr>
      </w:pPr>
      <w:r w:rsidRPr="00553C58">
        <w:rPr>
          <w:rFonts w:ascii="Times New Roman" w:hAnsi="Times New Roman" w:cs="Times New Roman"/>
          <w:sz w:val="28"/>
          <w:szCs w:val="28"/>
        </w:rPr>
        <w:t xml:space="preserve">Денежная система Республики Беларусь функционирует в соответствии с принятым в декабре </w:t>
      </w:r>
      <w:smartTag w:uri="urn:schemas-microsoft-com:office:smarttags" w:element="metricconverter">
        <w:smartTagPr>
          <w:attr w:name="ProductID" w:val="2007 г"/>
        </w:smartTagPr>
        <w:r w:rsidRPr="00553C58">
          <w:rPr>
            <w:rFonts w:ascii="Times New Roman" w:hAnsi="Times New Roman" w:cs="Times New Roman"/>
            <w:sz w:val="28"/>
            <w:szCs w:val="28"/>
          </w:rPr>
          <w:t>1990 г</w:t>
        </w:r>
      </w:smartTag>
      <w:r w:rsidRPr="00553C58">
        <w:rPr>
          <w:rFonts w:ascii="Times New Roman" w:hAnsi="Times New Roman" w:cs="Times New Roman"/>
          <w:sz w:val="28"/>
          <w:szCs w:val="28"/>
        </w:rPr>
        <w:t xml:space="preserve">. Законом «О Национальном банке Республики Беларусь» и последующими законодательными актами, определившими ее правовые основы. В </w:t>
      </w:r>
      <w:smartTag w:uri="urn:schemas-microsoft-com:office:smarttags" w:element="metricconverter">
        <w:smartTagPr>
          <w:attr w:name="ProductID" w:val="2007 г"/>
        </w:smartTagPr>
        <w:r w:rsidRPr="00553C58">
          <w:rPr>
            <w:rFonts w:ascii="Times New Roman" w:hAnsi="Times New Roman" w:cs="Times New Roman"/>
            <w:sz w:val="28"/>
            <w:szCs w:val="28"/>
          </w:rPr>
          <w:t>1992 г</w:t>
        </w:r>
      </w:smartTag>
      <w:r w:rsidRPr="00553C58">
        <w:rPr>
          <w:rFonts w:ascii="Times New Roman" w:hAnsi="Times New Roman" w:cs="Times New Roman"/>
          <w:sz w:val="28"/>
          <w:szCs w:val="28"/>
        </w:rPr>
        <w:t xml:space="preserve">. в оборот был введен белорусский рубль, который вначале обращался параллельно с рублем бывшего СССР и использовался только в наличных расчетах. С марта </w:t>
      </w:r>
      <w:smartTag w:uri="urn:schemas-microsoft-com:office:smarttags" w:element="metricconverter">
        <w:smartTagPr>
          <w:attr w:name="ProductID" w:val="2007 г"/>
        </w:smartTagPr>
        <w:r w:rsidRPr="00553C58">
          <w:rPr>
            <w:rFonts w:ascii="Times New Roman" w:hAnsi="Times New Roman" w:cs="Times New Roman"/>
            <w:sz w:val="28"/>
            <w:szCs w:val="28"/>
          </w:rPr>
          <w:t>1993 г</w:t>
        </w:r>
      </w:smartTag>
      <w:r w:rsidRPr="00553C58">
        <w:rPr>
          <w:rFonts w:ascii="Times New Roman" w:hAnsi="Times New Roman" w:cs="Times New Roman"/>
          <w:sz w:val="28"/>
          <w:szCs w:val="28"/>
        </w:rPr>
        <w:t xml:space="preserve">. он начал котироваться на валютной бирже, а в октябре </w:t>
      </w:r>
      <w:smartTag w:uri="urn:schemas-microsoft-com:office:smarttags" w:element="metricconverter">
        <w:smartTagPr>
          <w:attr w:name="ProductID" w:val="2007 г"/>
        </w:smartTagPr>
        <w:r w:rsidRPr="00553C58">
          <w:rPr>
            <w:rFonts w:ascii="Times New Roman" w:hAnsi="Times New Roman" w:cs="Times New Roman"/>
            <w:sz w:val="28"/>
            <w:szCs w:val="28"/>
          </w:rPr>
          <w:t>1994 г</w:t>
        </w:r>
      </w:smartTag>
      <w:r w:rsidRPr="00553C58">
        <w:rPr>
          <w:rFonts w:ascii="Times New Roman" w:hAnsi="Times New Roman" w:cs="Times New Roman"/>
          <w:sz w:val="28"/>
          <w:szCs w:val="28"/>
        </w:rPr>
        <w:t xml:space="preserve">. белорусский рубль был объявлен единственным законным платежным средством на территории республики. В процессе монетарного регулирования участвуют субъекты денежной сферы, к которым относятся все агенты товарно-денежных отношений: государство, экономические агенты (включая коммерческие банки, финансовые компании и биржи) и население. Но ведущая роль возложена на банковскую систему страны. В соответствии с Законом «О банках и банковской деятельности в Республике Беларусь» и статьей 136 Конституции Республики Беларусь в стране сформирована двухуровневая банковская система, включающая Национальный банк (первый уровень), банки (унитарные и акционерные, в том числе с участием государства и иностранного капитала) и небанковские финансовые организации (второй уровень). </w:t>
      </w:r>
      <w:proofErr w:type="gramStart"/>
      <w:r w:rsidRPr="00553C58">
        <w:rPr>
          <w:rFonts w:ascii="Times New Roman" w:hAnsi="Times New Roman" w:cs="Times New Roman"/>
          <w:sz w:val="28"/>
          <w:szCs w:val="28"/>
        </w:rPr>
        <w:t xml:space="preserve">Правовой основой функционирования национальной банковской системы в настоящее время является Банковский кодекс Республики Беларусь, вступивший в действие с 1 января </w:t>
      </w:r>
      <w:smartTag w:uri="urn:schemas-microsoft-com:office:smarttags" w:element="metricconverter">
        <w:smartTagPr>
          <w:attr w:name="ProductID" w:val="2007 г"/>
        </w:smartTagPr>
        <w:r w:rsidRPr="00553C58">
          <w:rPr>
            <w:rFonts w:ascii="Times New Roman" w:hAnsi="Times New Roman" w:cs="Times New Roman"/>
            <w:sz w:val="28"/>
            <w:szCs w:val="28"/>
          </w:rPr>
          <w:t>2001 г</w:t>
        </w:r>
      </w:smartTag>
      <w:r w:rsidRPr="00553C58">
        <w:rPr>
          <w:rFonts w:ascii="Times New Roman" w:hAnsi="Times New Roman" w:cs="Times New Roman"/>
          <w:sz w:val="28"/>
          <w:szCs w:val="28"/>
        </w:rPr>
        <w:t>. В соответствии с Конституцией Республики Беларусь (ст. 136) и Банковским кодексом (ст. 7) Национальный банк (в качестве центрального банка) регулирует кредитные отношения, денежное обращение, определяет порядок расчетов и обладает исключительным правом эмиссии денег.</w:t>
      </w:r>
      <w:proofErr w:type="gramEnd"/>
      <w:r w:rsidRPr="00553C58">
        <w:rPr>
          <w:rFonts w:ascii="Times New Roman" w:hAnsi="Times New Roman" w:cs="Times New Roman"/>
          <w:sz w:val="28"/>
          <w:szCs w:val="28"/>
        </w:rPr>
        <w:t xml:space="preserve"> Национальный банк призван </w:t>
      </w:r>
      <w:proofErr w:type="gramStart"/>
      <w:r w:rsidRPr="00553C58">
        <w:rPr>
          <w:rFonts w:ascii="Times New Roman" w:hAnsi="Times New Roman" w:cs="Times New Roman"/>
          <w:sz w:val="28"/>
          <w:szCs w:val="28"/>
        </w:rPr>
        <w:t>обеспечивать</w:t>
      </w:r>
      <w:proofErr w:type="gramEnd"/>
      <w:r w:rsidRPr="00553C58">
        <w:rPr>
          <w:rFonts w:ascii="Times New Roman" w:hAnsi="Times New Roman" w:cs="Times New Roman"/>
          <w:sz w:val="28"/>
          <w:szCs w:val="28"/>
        </w:rPr>
        <w:t xml:space="preserve"> прежде всего стабильность национальной валюты и банковской системы. Практически вся деятельность Национального банка Республики Беларусь направлена на реализацию целей монетарного регулирования. </w:t>
      </w:r>
      <w:r w:rsidRPr="00553C58">
        <w:rPr>
          <w:rFonts w:ascii="Times New Roman" w:hAnsi="Times New Roman" w:cs="Times New Roman"/>
          <w:color w:val="FF0000"/>
          <w:sz w:val="28"/>
          <w:szCs w:val="28"/>
        </w:rPr>
        <w:t>[20, с. 136]</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Основное влияние на денежно-кредитную сферу оказывают операции Национального банка по рефинансированию банков. Посредством этих операций осуществляется поддержка ликвидности банковской системы, обеспечивающей кредитно-расчетное обслуживание в экономике страны. Существенная часть монетарной деятельности Национального банка ранее была связана с предоставлением ресурсов правительству для покрытия дефицита республиканского бюджета и временных недостатков бюджетных средств — так называемых кассовых разрывов. Наряду с допустимым ростом денежной массы определяющими (промежуточными) монетарными целями выступают лимиты и направления денежной эмиссии, а также уровень цен денежного рынка, включая процентные ставки и обменный курс.</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Национальный банк — центральный банк и государственный орган Республики Беларусь – действует исключительно в интересах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xml:space="preserve">Национальный банк осуществляет свою деятельность в соответствии с Конституцией Республики Беларусь, Банковским кодексом Республики Беларусь, законами Республики Беларусь, нормативными правовыми актами Президента Республики Беларусь и независим в своей деятельности.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Национальный банк подотчетен Президенту Республики Беларусь и является юридическим лицом, имеет печать с изображением Государственного герба Республики Беларусь и надписью "Национальный банк Республики Беларусь". Место нахождения Национального банка – город Минск.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Национальный банк совместно с Правительством Республики Беларусь ежегодно до 1 октября текущего года представляет Президенту Республики Беларусь Основные направления денежно–кредитной политики Республики Беларусь на очередной год.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Национальный банк ежеквартально информирует Президента Республики Беларусь и Правительство Республики Беларусь об объеме эмиссии денег и о выполнении Основных направлений денежно–кредитной политики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Национальный банк ежеквартально информирует Президента Республики Беларусь о размерах золотовалютных резервов, создаваемых в соответствии с целями и задачами, определяемыми в Основных направлениях денежно–кредитной политики Республики Беларусь.</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Цели и принципы деятельности Национального банка, а также его права определяются Конституцией Республики Беларусь, Банковским Кодексом Республики Беларусь и иными законодательными актами Республики Беларусь.</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Основными целями деятельности Национального банка являются: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защита и обеспечение устойчивости белорусского рубля, в том числе его покупательной способности и курса по отношению к иностранным валютам;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развитие и укрепление банковской системы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обеспечение эффективного, надежного и безопасного функционирования платежной системы.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Получение прибыли не является основной целью деятельности Национального банка. </w:t>
      </w:r>
    </w:p>
    <w:p w:rsidR="00FA6062" w:rsidRPr="00553C58" w:rsidRDefault="00FA6062" w:rsidP="00B94552">
      <w:pPr>
        <w:pStyle w:val="a5"/>
        <w:jc w:val="both"/>
        <w:rPr>
          <w:rFonts w:ascii="Times New Roman" w:hAnsi="Times New Roman" w:cs="Times New Roman"/>
          <w:sz w:val="28"/>
          <w:szCs w:val="28"/>
        </w:rPr>
      </w:pP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Национальный банк выполняет следующие функции: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разрабатывает Основные направления денежно–кредитной политики Республики Беларусь и совместно с Правительством Республики Беларусь обеспечивает проведение единой денежно–кредитной политики Республики Беларусь в порядке, установленном Банковским Кодексом и иными законодательными актами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осуществляет эмиссию денег;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регулирует денежное обращение;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регулирует кредитные отношения;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организует функционирование платежной системы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является для банков кредитором последней инстанции, осуществляя их рефинансирование;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xml:space="preserve">• осуществляет валютное регулирование;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организует и осуществляет валютный контроль как непосредственно, так и через уполномоченные банки и небанковские кредитно–финансовые организации в соответствии с законодательством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выполняет функции центрального депозитария государственных ценных бумаг и ценных бумаг Национального банка, если иное не определено Президентом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осуществляет выпуск (эмиссию) ценных бумаг Национального банка;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выполняет функции финансового агента Правительства Республики Беларусь и местных исполнительных и распорядительных органов по вопросам исполнения республиканского и местных бюджетов и консультирует их по этим вопросам;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дает согласие на осуществление банками и небанковскими кредитно–финансовыми организациями операций с ценными бумагами в случаях, предусмотренных законодательством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осуществляет государственную регистрацию банков и небанковских кредитно–финансовых организаций;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осуществляет лицензирование банковской деятельности;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регулирует деятельность банков и небанковских кредитно–финансовых организаций по ее безопасному и ликвидному осуществлению и проводит надзор за ней;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устанавливает правила и порядок осуществления банковских операций;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устанавливает для банков и небанковских кредитно–финансовых организаций, банковских групп и банковских холдингов требования по осуществлению ими внутреннего контроля;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согласовывает выпуски ценных бумаг банков и небанковских кредитно–финансовых организаций в случаях, предусмотренных законодательством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регулирует деятельность банков и небанковских кредитно–финансовых организаций по выдаче и обращению векселей, если иное не определено Президентом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устанавливает для банков и небанковских кредитно–финансовых организаций требования по осуществлению ими операций с форвардными и фьючерсными контрактами, опционами и иными финансовыми инструментами срочного рынка;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осуществляет методологическое руководство бухгалтерским учетом и финансовой отчетностью в банковской системе, разрабатывает и утверждает методики бухгалтерского учета и финансовой отчетности для Национального банка, банков и небанковских кредитно–финансовых организаций;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устанавливает для банков и небанковских кредитно–финансовых организаций порядок составления статистической отчетности по формам и в сроки, определенные законодательством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разрабатывает национальные стандарты финансовой отчетности для Национального банка, банков и небанковских кредитно–финансовых организаций в соответствии с международными стандартами финансовой </w:t>
      </w:r>
      <w:r w:rsidRPr="00553C58">
        <w:rPr>
          <w:rFonts w:ascii="Times New Roman" w:hAnsi="Times New Roman" w:cs="Times New Roman"/>
          <w:sz w:val="28"/>
          <w:szCs w:val="28"/>
        </w:rPr>
        <w:lastRenderedPageBreak/>
        <w:t xml:space="preserve">отчетности и осуществляет методологическое руководство ведением в них бухгалтерского учета и отчетности; </w:t>
      </w:r>
    </w:p>
    <w:p w:rsidR="00FA6062" w:rsidRPr="00553C58" w:rsidRDefault="00FA6062" w:rsidP="00B94552">
      <w:pPr>
        <w:pStyle w:val="a5"/>
        <w:jc w:val="both"/>
        <w:rPr>
          <w:rFonts w:ascii="Times New Roman" w:hAnsi="Times New Roman" w:cs="Times New Roman"/>
          <w:sz w:val="28"/>
          <w:szCs w:val="28"/>
        </w:rPr>
      </w:pPr>
      <w:proofErr w:type="gramStart"/>
      <w:r w:rsidRPr="00553C58">
        <w:rPr>
          <w:rFonts w:ascii="Times New Roman" w:hAnsi="Times New Roman" w:cs="Times New Roman"/>
          <w:sz w:val="28"/>
          <w:szCs w:val="28"/>
        </w:rPr>
        <w:t xml:space="preserve">• определяет порядок проведения в Республике Беларусь расчетов в безналичной и наличной формах; </w:t>
      </w:r>
      <w:proofErr w:type="gramEnd"/>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осуществляет операции, необходимые для выполнения основных целей деятельности Национального банка;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организует расчетное и (или) кассовое обслуживание Правительства Республики Беларусь, организаций, перечень которых определен в Уставе Национального банка, и иных организаций в случаях, предусмотренных законодательными актами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организует составление платежного баланса Республики Беларусь, включая международную инвестиционную позицию Республики Беларусь, и принимает участие в его разработке;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создает золотовалютные резервы по согласованию с Президентом Республики Беларусь и управляет ими в пределах своей компетенции;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формирует золотой запас Государственного фонда драгоценных металлов и драгоценных камней Республики Беларусь и осуществляет оперативное управление им в пределах своей компетенции;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устанавливает цены купли–продажи драгоценных металлов и драгоценных камней при осуществлении банковских операций;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устанавливает порядок открытия счетов в драгоценных металлах и условия их ведения в банках и небанковских кредитно–финансовых организациях на территории Республики Беларусь, а также условия открытия резидентами таких счетов в банках и иных кредитных организациях за ее пределами. Термин "резидент" имеет значение, определенное пунктом 7 статьи 1 Закона Республики Беларусь от 22 июля 2003 года "О валютном регулировании и валютном контроле" (Национальный реестр правовых актов Республики Беларусь, 2003 г., № 85, 2/978);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устанавливает совместно с уполномоченными государственными органами порядок ввоза в Республику Беларусь и вывоза за ее пределы драгоценных металлов и драгоценных камней при осуществлении банковских операций;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организует инкассацию и перевозку наличных денежных средств, платежных инструкций, драгоценных металлов и драгоценных камней и иных ценностей;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осуществляет </w:t>
      </w:r>
      <w:proofErr w:type="gramStart"/>
      <w:r w:rsidRPr="00553C58">
        <w:rPr>
          <w:rFonts w:ascii="Times New Roman" w:hAnsi="Times New Roman" w:cs="Times New Roman"/>
          <w:sz w:val="28"/>
          <w:szCs w:val="28"/>
        </w:rPr>
        <w:t>контроль за</w:t>
      </w:r>
      <w:proofErr w:type="gramEnd"/>
      <w:r w:rsidRPr="00553C58">
        <w:rPr>
          <w:rFonts w:ascii="Times New Roman" w:hAnsi="Times New Roman" w:cs="Times New Roman"/>
          <w:sz w:val="28"/>
          <w:szCs w:val="28"/>
        </w:rPr>
        <w:t xml:space="preserve"> обеспечением безопасности и защиты информационных ресурсов в банках и небанковских кредитно–финансовых организациях;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проводит анализ и прогнозирование состояния денежно–кредитных отношений, отношений в области валютного регулирования и валютного контроля, платежного баланса Республики Беларусь и банковской системы во взаимосвязи с социально–экономическим развитием Республики Беларусь, публикует соответствующие статистические данные и материалы анализа и прогнозирования в периодическом печатном издании Национального банка;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заключает соглашения с центральными (национальными) банками и кредитными организациями иностранных государств;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xml:space="preserve">• выполняет другие функции, предусмотренные Банковским Кодексом и иными законодательными актами Республики Беларусь. </w:t>
      </w:r>
      <w:r w:rsidRPr="00553C58">
        <w:rPr>
          <w:rFonts w:ascii="Times New Roman" w:hAnsi="Times New Roman" w:cs="Times New Roman"/>
          <w:color w:val="FF0000"/>
          <w:sz w:val="28"/>
          <w:szCs w:val="28"/>
        </w:rPr>
        <w:t>[</w:t>
      </w:r>
      <w:hyperlink r:id="rId9" w:history="1">
        <w:r w:rsidRPr="00553C58">
          <w:rPr>
            <w:rStyle w:val="ab"/>
            <w:rFonts w:ascii="Times New Roman" w:hAnsi="Times New Roman" w:cs="Times New Roman"/>
            <w:color w:val="FF0000"/>
            <w:sz w:val="28"/>
            <w:szCs w:val="28"/>
            <w:lang w:val="en-US"/>
          </w:rPr>
          <w:t>http</w:t>
        </w:r>
        <w:r w:rsidRPr="00553C58">
          <w:rPr>
            <w:rStyle w:val="ab"/>
            <w:rFonts w:ascii="Times New Roman" w:hAnsi="Times New Roman" w:cs="Times New Roman"/>
            <w:color w:val="FF0000"/>
            <w:sz w:val="28"/>
            <w:szCs w:val="28"/>
          </w:rPr>
          <w:t>://</w:t>
        </w:r>
        <w:r w:rsidRPr="00553C58">
          <w:rPr>
            <w:rStyle w:val="ab"/>
            <w:rFonts w:ascii="Times New Roman" w:hAnsi="Times New Roman" w:cs="Times New Roman"/>
            <w:color w:val="FF0000"/>
            <w:sz w:val="28"/>
            <w:szCs w:val="28"/>
            <w:lang w:val="en-US"/>
          </w:rPr>
          <w:t>www</w:t>
        </w:r>
        <w:r w:rsidRPr="00553C58">
          <w:rPr>
            <w:rStyle w:val="ab"/>
            <w:rFonts w:ascii="Times New Roman" w:hAnsi="Times New Roman" w:cs="Times New Roman"/>
            <w:color w:val="FF0000"/>
            <w:sz w:val="28"/>
            <w:szCs w:val="28"/>
          </w:rPr>
          <w:t>.</w:t>
        </w:r>
        <w:proofErr w:type="spellStart"/>
        <w:r w:rsidRPr="00553C58">
          <w:rPr>
            <w:rStyle w:val="ab"/>
            <w:rFonts w:ascii="Times New Roman" w:hAnsi="Times New Roman" w:cs="Times New Roman"/>
            <w:color w:val="FF0000"/>
            <w:sz w:val="28"/>
            <w:szCs w:val="28"/>
            <w:lang w:val="en-US"/>
          </w:rPr>
          <w:t>infobank</w:t>
        </w:r>
        <w:proofErr w:type="spellEnd"/>
        <w:r w:rsidRPr="00553C58">
          <w:rPr>
            <w:rStyle w:val="ab"/>
            <w:rFonts w:ascii="Times New Roman" w:hAnsi="Times New Roman" w:cs="Times New Roman"/>
            <w:color w:val="FF0000"/>
            <w:sz w:val="28"/>
            <w:szCs w:val="28"/>
          </w:rPr>
          <w:t>.</w:t>
        </w:r>
        <w:r w:rsidRPr="00553C58">
          <w:rPr>
            <w:rStyle w:val="ab"/>
            <w:rFonts w:ascii="Times New Roman" w:hAnsi="Times New Roman" w:cs="Times New Roman"/>
            <w:color w:val="FF0000"/>
            <w:sz w:val="28"/>
            <w:szCs w:val="28"/>
            <w:lang w:val="en-US"/>
          </w:rPr>
          <w:t>by</w:t>
        </w:r>
      </w:hyperlink>
      <w:r w:rsidRPr="00553C58">
        <w:rPr>
          <w:rStyle w:val="ab"/>
          <w:rFonts w:ascii="Times New Roman" w:hAnsi="Times New Roman" w:cs="Times New Roman"/>
          <w:color w:val="FF0000"/>
          <w:sz w:val="28"/>
          <w:szCs w:val="28"/>
        </w:rPr>
        <w:t>]</w:t>
      </w:r>
    </w:p>
    <w:p w:rsidR="00FA6062" w:rsidRPr="00553C58" w:rsidRDefault="00FA6062" w:rsidP="00B94552">
      <w:pPr>
        <w:pStyle w:val="a5"/>
        <w:jc w:val="both"/>
        <w:rPr>
          <w:rFonts w:ascii="Times New Roman" w:hAnsi="Times New Roman" w:cs="Times New Roman"/>
          <w:color w:val="FF0000"/>
          <w:sz w:val="28"/>
          <w:szCs w:val="28"/>
        </w:rPr>
      </w:pPr>
      <w:r w:rsidRPr="00553C58">
        <w:rPr>
          <w:rFonts w:ascii="Times New Roman" w:hAnsi="Times New Roman" w:cs="Times New Roman"/>
          <w:color w:val="FF0000"/>
          <w:sz w:val="28"/>
          <w:szCs w:val="28"/>
        </w:rPr>
        <w:tab/>
      </w:r>
    </w:p>
    <w:p w:rsidR="00FA6062" w:rsidRPr="00553C58" w:rsidRDefault="00FA6062" w:rsidP="00B94552">
      <w:pPr>
        <w:pStyle w:val="a5"/>
        <w:jc w:val="both"/>
        <w:rPr>
          <w:rFonts w:ascii="Times New Roman" w:hAnsi="Times New Roman" w:cs="Times New Roman"/>
          <w:color w:val="FF0000"/>
          <w:sz w:val="28"/>
          <w:szCs w:val="28"/>
        </w:rPr>
      </w:pPr>
    </w:p>
    <w:p w:rsidR="00FA6062" w:rsidRPr="00553C58" w:rsidRDefault="00FA6062" w:rsidP="00B94552">
      <w:pPr>
        <w:pStyle w:val="a5"/>
        <w:jc w:val="both"/>
        <w:rPr>
          <w:rFonts w:ascii="Times New Roman" w:hAnsi="Times New Roman" w:cs="Times New Roman"/>
          <w:color w:val="FF0000"/>
          <w:sz w:val="28"/>
          <w:szCs w:val="28"/>
        </w:rPr>
      </w:pPr>
      <w:r w:rsidRPr="00553C58">
        <w:rPr>
          <w:rFonts w:ascii="Times New Roman" w:hAnsi="Times New Roman" w:cs="Times New Roman"/>
          <w:sz w:val="28"/>
          <w:szCs w:val="28"/>
        </w:rPr>
        <w:t>Национальному банку Республики Беларусь в организации и реализации денежно–кредитной политики помогают его структурные подразделения.</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Главное управление Национального банка Республики Беларусь, является одним из структурных подразделением Национального банка Республики Беларусь.</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Главное управление осуществляет свою деятельность в соответствии с Банковским кодексом, законодательством Республики Беларусь, Уставом Национального банка Республики Беларусь и действует на основании Положения о Главном управлении Национального банка Республики Беларусь.</w:t>
      </w:r>
      <w:r w:rsidRPr="00553C58">
        <w:rPr>
          <w:rFonts w:ascii="Times New Roman" w:hAnsi="Times New Roman" w:cs="Times New Roman"/>
          <w:sz w:val="28"/>
          <w:szCs w:val="28"/>
        </w:rPr>
        <w:tab/>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Главное управление подотчетно Национальному банку Республики Беларусь, находится на обособленном балансе, имеет круглую печать со своим наименованием и изображением Государственного герба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Первоочередная задача Главного управления – реализация денежно–кредитной политики Республики Беларусь на территории РБ и </w:t>
      </w:r>
      <w:proofErr w:type="gramStart"/>
      <w:r w:rsidRPr="00553C58">
        <w:rPr>
          <w:rFonts w:ascii="Times New Roman" w:hAnsi="Times New Roman" w:cs="Times New Roman"/>
          <w:sz w:val="28"/>
          <w:szCs w:val="28"/>
        </w:rPr>
        <w:t>контроль за</w:t>
      </w:r>
      <w:proofErr w:type="gramEnd"/>
      <w:r w:rsidRPr="00553C58">
        <w:rPr>
          <w:rFonts w:ascii="Times New Roman" w:hAnsi="Times New Roman" w:cs="Times New Roman"/>
          <w:sz w:val="28"/>
          <w:szCs w:val="28"/>
        </w:rPr>
        <w:t xml:space="preserve"> ее выполнением.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Главное управление выполняет следующие функции:</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взаимодействует с местными органами государственной власти и управления, территориальными контролирующими и правоохранительными органами по вопросам денежно–кредитной политики;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организует и регулирует наличное денежное обращение в соответствии с денежно–кредитной политикой Республики Беларусь, направленной на обеспечение внутренней и внешней устойчивости белорусского рубля;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прогнозирует и анализирует показатели наличного денежного обращения, эмиссии наличных денег, отслеживает происходящие в наличном денежном обращении тенденции, разрабатывает предложения по его упорядочению и ограничению эмиссии наличных денег и представляет их руководству Национального банка;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осуществляет мониторинг проводимой филиалами (отделениями) банков работы по привлечению денежных средств населения и кредитованию экономики в рамках государственных программ;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осуществляет надзор за соблюдением филиалами (отделениями) банков требований законодательства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осуществляет кассовые операции, проводит определение подлинности и платежности банкнот в соответствии с установленными Национальным банком правилами;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организует в регионе инкассацию денежной наличности, подкрепление и вывоз денежной наличности из банков;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xml:space="preserve">организует в регионе операции по продаже памятных банкнот, памятных монет Национального банка, продажу и покупку у населения мерных слитков и монет из драгоценных металлов, аттестованных бриллиантов;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осуществляет валютно–обменные операции в порядке, установленном законодательством Республики Беларусь, проверку работы касс и обменных пунктов филиалов (отделений) банков на соответствие требованиям законодательства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рассматривает ходатайства и выдает разрешения в предусмотренных законодательством Республики Беларусь случаях на проведение операций в иностранной валюте;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осуществляет </w:t>
      </w:r>
      <w:proofErr w:type="gramStart"/>
      <w:r w:rsidRPr="00553C58">
        <w:rPr>
          <w:rFonts w:ascii="Times New Roman" w:hAnsi="Times New Roman" w:cs="Times New Roman"/>
          <w:sz w:val="28"/>
          <w:szCs w:val="28"/>
        </w:rPr>
        <w:t>контроль за</w:t>
      </w:r>
      <w:proofErr w:type="gramEnd"/>
      <w:r w:rsidRPr="00553C58">
        <w:rPr>
          <w:rFonts w:ascii="Times New Roman" w:hAnsi="Times New Roman" w:cs="Times New Roman"/>
          <w:sz w:val="28"/>
          <w:szCs w:val="28"/>
        </w:rPr>
        <w:t xml:space="preserve"> проведением филиалами (отделениями) банков, юридическими лицами и индивидуальными предпринимателями валютных операций и соблюдением ими валютного законодательства Республики Беларусь;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осуществляет мониторинг предприятий области, обеспечивает функционирование и развитие региональной системы "Мониторинг предприятий";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организует работу по развитию системы безналичных расчетов с использованием банковских пластиковых карточек;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рассматривает запросы, обращения и жалобы граждан, банков, предприятий и организаций, </w:t>
      </w:r>
    </w:p>
    <w:p w:rsidR="00FA6062" w:rsidRPr="00553C58" w:rsidRDefault="00FA6062"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выполняет другие функции, осуществляемые в порядке и на условиях, определяемых Правлением Национального банка Республики Беларусь.</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Другой уровень банковской системы Республики Беларусь состоит из сети самостоятельных банковских учреждений, непосредственно выполняющих функции кредитно-расчетного обслуживания клиентуры на коммерческих принципах. Главной его составляющей являются коммерческие банки, деятельность которых носит многосторонний характер. Они занимаются практически всеми видами кредитных, расчетных и финансовых операций, связанных с обслуживанием хозяйственной деятельности своих клиентов. К важнейшим их функциям традиционно относятся:</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аккумулирование временно свободных денежных средств, сбережений и накоплений;</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обеспечение функционирования расчетно-платежного механизма, осуществление и организация расчетов в народном хозяйстве, организация платежного оборота;</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кредитование отдельных хозяйственных единиц, юридических и физических лиц, кредитно-финансовое обслуживание внутреннего и внешнего хозяйственных оборотов;</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учет векселей и операции с ними;</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хранение финансовых и материальных ценностей;</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доверительное управление имуществом клиентов (трастовые операции).</w:t>
      </w:r>
    </w:p>
    <w:p w:rsidR="00FA6062" w:rsidRPr="00553C58" w:rsidRDefault="00FA6062" w:rsidP="00B94552">
      <w:pPr>
        <w:pStyle w:val="a5"/>
        <w:jc w:val="both"/>
        <w:rPr>
          <w:rFonts w:ascii="Times New Roman" w:hAnsi="Times New Roman" w:cs="Times New Roman"/>
          <w:sz w:val="28"/>
          <w:szCs w:val="28"/>
        </w:rPr>
      </w:pP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При наличных расчетах в РБ используются кассовые операции, которые </w:t>
      </w:r>
      <w:r w:rsidR="00FA6062" w:rsidRPr="00553C58">
        <w:rPr>
          <w:rFonts w:ascii="Times New Roman" w:hAnsi="Times New Roman" w:cs="Times New Roman"/>
          <w:sz w:val="28"/>
          <w:szCs w:val="28"/>
        </w:rPr>
        <w:t>проводятся</w:t>
      </w:r>
      <w:r w:rsidRPr="00553C58">
        <w:rPr>
          <w:rFonts w:ascii="Times New Roman" w:hAnsi="Times New Roman" w:cs="Times New Roman"/>
          <w:sz w:val="28"/>
          <w:szCs w:val="28"/>
        </w:rPr>
        <w:t xml:space="preserve"> Расчетно-к</w:t>
      </w:r>
      <w:r w:rsidR="00A02D2F" w:rsidRPr="00553C58">
        <w:rPr>
          <w:rFonts w:ascii="Times New Roman" w:hAnsi="Times New Roman" w:cs="Times New Roman"/>
          <w:sz w:val="28"/>
          <w:szCs w:val="28"/>
        </w:rPr>
        <w:t>ассовыми центрами или коммерческими банками.</w:t>
      </w:r>
    </w:p>
    <w:p w:rsidR="00244AF0" w:rsidRPr="00553C58" w:rsidRDefault="00244AF0" w:rsidP="00B94552">
      <w:pPr>
        <w:pStyle w:val="a5"/>
        <w:jc w:val="both"/>
        <w:rPr>
          <w:rFonts w:ascii="Times New Roman" w:hAnsi="Times New Roman" w:cs="Times New Roman"/>
          <w:i/>
          <w:sz w:val="28"/>
          <w:szCs w:val="28"/>
        </w:rPr>
      </w:pPr>
      <w:r w:rsidRPr="00553C58">
        <w:rPr>
          <w:rFonts w:ascii="Times New Roman" w:hAnsi="Times New Roman" w:cs="Times New Roman"/>
          <w:bCs/>
          <w:sz w:val="28"/>
          <w:szCs w:val="28"/>
        </w:rPr>
        <w:lastRenderedPageBreak/>
        <w:t>Кассовые операции</w:t>
      </w:r>
      <w:r w:rsidRPr="00553C58">
        <w:rPr>
          <w:rFonts w:ascii="Times New Roman" w:hAnsi="Times New Roman" w:cs="Times New Roman"/>
          <w:sz w:val="28"/>
          <w:szCs w:val="28"/>
        </w:rPr>
        <w:t xml:space="preserve"> — это совокупность материально-технических процедур, заключающихся в приеме, хранении и выдаче наличных денег. Кассовые операции различных субъектов значительно отличаются.</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Предприятию (юридическому лицу) для того, чтобы использовать наличные денежные средства, необходимо согласовать с банком, в котором открыт расчётный счёт, следующие вопросы: определить порядок и сроки сдачи наличных денег; определить порядок использования наличных денег; установить лимит хранения наличных денежных сре</w:t>
      </w:r>
      <w:proofErr w:type="gramStart"/>
      <w:r w:rsidRPr="00553C58">
        <w:rPr>
          <w:rFonts w:ascii="Times New Roman" w:hAnsi="Times New Roman" w:cs="Times New Roman"/>
          <w:sz w:val="28"/>
          <w:szCs w:val="28"/>
        </w:rPr>
        <w:t>дств в к</w:t>
      </w:r>
      <w:proofErr w:type="gramEnd"/>
      <w:r w:rsidRPr="00553C58">
        <w:rPr>
          <w:rFonts w:ascii="Times New Roman" w:hAnsi="Times New Roman" w:cs="Times New Roman"/>
          <w:sz w:val="28"/>
          <w:szCs w:val="28"/>
        </w:rPr>
        <w:t>ассе предприятия.</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С этой целью субъект хозяйствования подаёт заявку в банк. Заявка на установление лимита остатка кассы, порядка и сроков сдачи выручки, размера расходования наличных денег действительна в течение года.</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Субъекты хозяйствования могут сдавать наличные деньги в кассы банков, работникам службы инкассации, эксплуатационным предприятиям Министерства связи РБ. </w:t>
      </w:r>
      <w:proofErr w:type="gramStart"/>
      <w:r w:rsidRPr="00553C58">
        <w:rPr>
          <w:rFonts w:ascii="Times New Roman" w:hAnsi="Times New Roman" w:cs="Times New Roman"/>
          <w:sz w:val="28"/>
          <w:szCs w:val="28"/>
        </w:rPr>
        <w:t>Субъекты хозяйствования обязаны ежедневно сдавать наличные денежные средства в кассы банков, с последующим зачислением их на текущий расчетный счёт, исключение составляют субъекты, расположенные в населённом пункте, где нет банков или эксплуатационных предприятий Министерства связи РБ, в этом случае сроки сдачи наличных денег составляют один раз в несколько дней, но не реже одного раза в семь календарных дней.</w:t>
      </w:r>
      <w:proofErr w:type="gramEnd"/>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Лимит остатка кассы – предельный остаток, максимально допустимая сумма наличных денег, которая может находиться в кассе предприятия по состоянию на конец рабочего дня. Лимит устанавливается банком в зависимости от конкретных условий работы предприятия. Предприятия могут иметь в своих кассах наличные деньги на конец рабочего дня в пределах лимита остатка кассы, установленного в соответствии с законодательством РБ. Лимит остатка кассы может быть пересмотрен в течение года на основании предоставленной заявки по обоснованной просьбе субъекта хозяйствования в случае изменения объёмов кассовых оборотов, условий сдачи выручки и по другим причинам. Субъекты хозяйствования, которым установлен лимит остатка кассы, имеют право хранить в своих кассах наличные деньги сверх установленного лимита только на оплату труда, выплату стипендий, пенсий, пособий, дивидендов на срок не свыше трёх рабочих дней, для органов местного управления и самоуправления, расположенных в сельской местности, - не свыше пяти рабочих дней.</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Банки устанавливают размер расходования наличных денег из выручки, поступившей в кассу субъекта хозяйствования. Разрешение субъекту хозяйствования на расходование наличных денег из выручки для осуществления расчётов наличными деньгами между субъектами хозяйствования даёт обслуживающий банк в размерах и в порядке, установленных законодательством РБ.</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Для хранения наличных денежных средств и выполнения расчётов ими на каждом предприятии, в организации или учреждении создаётся касса. </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Касса представляет собой специально оборудованное помещение, имеющее сигнализацию, устройства, препятствующие проникновению туда посторонних лиц, несгораемые металлические шкафы для хранения денег и ценных бумаг. Двери в кассу во время совершения операций должны быть заперты с внутренней стороны. Доступ в помещение кассы лицам, не имеющим отношения к её работе, воспрещается.</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Все наличные деньги и ценные бумаги должны храниться в несгораемых металлических шкафах, которые по окончании работы кассы закрываются ключом и опечатываются кассиром. Ключи от металлических шкафов и печати хранятся у кассиров, а учтенные дубликаты ключей в опечатанных кассирами пакетах хранятся у руководителей предприятия.</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Кассовые операции осуществляет кассир, являющийся должностным лицом с полной материальной ответственностью за сохранность всех принятых на хранение денег и ценных бумаг и ущерб, причинённый предприятию, организации, </w:t>
      </w:r>
      <w:proofErr w:type="gramStart"/>
      <w:r w:rsidRPr="00553C58">
        <w:rPr>
          <w:rFonts w:ascii="Times New Roman" w:hAnsi="Times New Roman" w:cs="Times New Roman"/>
          <w:sz w:val="28"/>
          <w:szCs w:val="28"/>
        </w:rPr>
        <w:t>учреждению</w:t>
      </w:r>
      <w:proofErr w:type="gramEnd"/>
      <w:r w:rsidRPr="00553C58">
        <w:rPr>
          <w:rFonts w:ascii="Times New Roman" w:hAnsi="Times New Roman" w:cs="Times New Roman"/>
          <w:sz w:val="28"/>
          <w:szCs w:val="28"/>
        </w:rPr>
        <w:t xml:space="preserve"> как в результате умышленных действий, так и в результате небрежного или недобросовестного отношения к своим обязанностям. Для этого при приёме его на работу с ним заключается договор о полной индивидуальной материальной ответственности</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Под роспись руководителя предприятия </w:t>
      </w:r>
      <w:proofErr w:type="gramStart"/>
      <w:r w:rsidRPr="00553C58">
        <w:rPr>
          <w:rFonts w:ascii="Times New Roman" w:hAnsi="Times New Roman" w:cs="Times New Roman"/>
          <w:sz w:val="28"/>
          <w:szCs w:val="28"/>
        </w:rPr>
        <w:t>должен также ознакомит</w:t>
      </w:r>
      <w:proofErr w:type="gramEnd"/>
      <w:r w:rsidRPr="00553C58">
        <w:rPr>
          <w:rFonts w:ascii="Times New Roman" w:hAnsi="Times New Roman" w:cs="Times New Roman"/>
          <w:sz w:val="28"/>
          <w:szCs w:val="28"/>
        </w:rPr>
        <w:t xml:space="preserve"> его с Порядком ведения кассовых операций. Кассиру запрещается передоверять выполнение порученной ему работы другим лицам, хранить в кассе деньги и другие ценности, не принадлежащие данному предприятию.</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Под кассовыми операциями понимаются поступление, выдача и временное хранение наличных денежных сре</w:t>
      </w:r>
      <w:proofErr w:type="gramStart"/>
      <w:r w:rsidRPr="00553C58">
        <w:rPr>
          <w:rFonts w:ascii="Times New Roman" w:hAnsi="Times New Roman" w:cs="Times New Roman"/>
          <w:sz w:val="28"/>
          <w:szCs w:val="28"/>
        </w:rPr>
        <w:t>дств в к</w:t>
      </w:r>
      <w:proofErr w:type="gramEnd"/>
      <w:r w:rsidRPr="00553C58">
        <w:rPr>
          <w:rFonts w:ascii="Times New Roman" w:hAnsi="Times New Roman" w:cs="Times New Roman"/>
          <w:sz w:val="28"/>
          <w:szCs w:val="28"/>
        </w:rPr>
        <w:t>ассе.</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Все вышеперечисленные операции должны быть оформлены документально в строгом соответствии с правилами ведения кассовых операций.</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Для получения наличных денежных сре</w:t>
      </w:r>
      <w:proofErr w:type="gramStart"/>
      <w:r w:rsidRPr="00553C58">
        <w:rPr>
          <w:rFonts w:ascii="Times New Roman" w:hAnsi="Times New Roman" w:cs="Times New Roman"/>
          <w:sz w:val="28"/>
          <w:szCs w:val="28"/>
        </w:rPr>
        <w:t>дств с т</w:t>
      </w:r>
      <w:proofErr w:type="gramEnd"/>
      <w:r w:rsidRPr="00553C58">
        <w:rPr>
          <w:rFonts w:ascii="Times New Roman" w:hAnsi="Times New Roman" w:cs="Times New Roman"/>
          <w:sz w:val="28"/>
          <w:szCs w:val="28"/>
        </w:rPr>
        <w:t>екущего расчётного счёта необходимо оформить, в установленном порядке денежный чек. Чековые книжки выдаются банком, в котором открыт текущий расчётный счёт по заявлению субъекта хозяйствования. Денежный чек – это документ установленного образца, по которому юридическое лицо через своего представителя может получить в банке наличные денежные средства. Денежный чек действителен в течени</w:t>
      </w:r>
      <w:proofErr w:type="gramStart"/>
      <w:r w:rsidRPr="00553C58">
        <w:rPr>
          <w:rFonts w:ascii="Times New Roman" w:hAnsi="Times New Roman" w:cs="Times New Roman"/>
          <w:sz w:val="28"/>
          <w:szCs w:val="28"/>
        </w:rPr>
        <w:t>и</w:t>
      </w:r>
      <w:proofErr w:type="gramEnd"/>
      <w:r w:rsidRPr="00553C58">
        <w:rPr>
          <w:rFonts w:ascii="Times New Roman" w:hAnsi="Times New Roman" w:cs="Times New Roman"/>
          <w:sz w:val="28"/>
          <w:szCs w:val="28"/>
        </w:rPr>
        <w:t xml:space="preserve"> дней с момента его подписания. Денежный чек подписывается руководителем предприятия и главным бухгалтером. На обратной стороне чека указывается, на какие цели может быть использована денежная наличность (выплата заработной платы, стипендий, награды и т.д.), что позволяет банку контролировать целевое использование денежных средств.</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Для того чтобы использовать наличные денежные средства, полученные юридическим лицом в банке, их необходимо сначала оприходовать в кассу предприятия. Оприходование – это документальное оформление поступления наличных денежных средств из банковского учреждения в кассу предприятия. Для оформления данной операции используется приходно-кассовый ордер – документ типовой формы, которым оформляется поступление денежных сре</w:t>
      </w:r>
      <w:proofErr w:type="gramStart"/>
      <w:r w:rsidRPr="00553C58">
        <w:rPr>
          <w:rFonts w:ascii="Times New Roman" w:hAnsi="Times New Roman" w:cs="Times New Roman"/>
          <w:sz w:val="28"/>
          <w:szCs w:val="28"/>
        </w:rPr>
        <w:t>дств в к</w:t>
      </w:r>
      <w:proofErr w:type="gramEnd"/>
      <w:r w:rsidRPr="00553C58">
        <w:rPr>
          <w:rFonts w:ascii="Times New Roman" w:hAnsi="Times New Roman" w:cs="Times New Roman"/>
          <w:sz w:val="28"/>
          <w:szCs w:val="28"/>
        </w:rPr>
        <w:t>ассу предприятия.</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Для выплаты из кассы наличных денежных средств необходимо оформить в установленном порядке расходно-кассовый ордер – документ типовой формы, которым оформляется выдача (выплата) из кассы наличных денежных средств. Выплата из кассы может осуществляться и по платёжной ведомости (выплата заработной платы, стипендии и т.д.).</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 кассе предприятия разрешается хранить наличные денежные средства только с согласия банка, в котором открыт текущий расчетный счет. Для этого банком устанавливается лими</w:t>
      </w:r>
      <w:proofErr w:type="gramStart"/>
      <w:r w:rsidRPr="00553C58">
        <w:rPr>
          <w:rFonts w:ascii="Times New Roman" w:hAnsi="Times New Roman" w:cs="Times New Roman"/>
          <w:sz w:val="28"/>
          <w:szCs w:val="28"/>
        </w:rPr>
        <w:t>т(</w:t>
      </w:r>
      <w:proofErr w:type="gramEnd"/>
      <w:r w:rsidRPr="00553C58">
        <w:rPr>
          <w:rFonts w:ascii="Times New Roman" w:hAnsi="Times New Roman" w:cs="Times New Roman"/>
          <w:sz w:val="28"/>
          <w:szCs w:val="28"/>
        </w:rPr>
        <w:t>предельная сумма) хранения наличных денежных средств в кассе предприятия. Превышение лимита хранения наличных денежных средств может повлечь за собой применение в отношении юридического лица штрафных санкций со стороны контролирующих органов.</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Поскольку в кассе можно хранить только определенную сумму денежных средств, установленную банком, то возникает вопрос: что же делать с остальными наличными денежными средствами?</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Для этого необходимо сумму, превышающую установленный размер лимита хранения, сдать в кассу банка с последующим зачисление этой суммы на текущий расчетный счет предприятия. Данная операция оформляется объявлением на взнос наличным</w:t>
      </w:r>
      <w:proofErr w:type="gramStart"/>
      <w:r w:rsidRPr="00553C58">
        <w:rPr>
          <w:rFonts w:ascii="Times New Roman" w:hAnsi="Times New Roman" w:cs="Times New Roman"/>
          <w:sz w:val="28"/>
          <w:szCs w:val="28"/>
        </w:rPr>
        <w:t>и-</w:t>
      </w:r>
      <w:proofErr w:type="gramEnd"/>
      <w:r w:rsidRPr="00553C58">
        <w:rPr>
          <w:rFonts w:ascii="Times New Roman" w:hAnsi="Times New Roman" w:cs="Times New Roman"/>
          <w:sz w:val="28"/>
          <w:szCs w:val="28"/>
        </w:rPr>
        <w:t xml:space="preserve"> документом типовой формы, которым оформляется поступление от предприятия (через кассира) наличных денежных средств в кассу банка с последующим зачислением этой суммы на текущий счет предприятия.</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Все поступления и выдачи наличных денег субъекта хозяйствования учитываются в кассовой книге. Каждый субъект хозяйствования ведет только одну кассовую книгу, которая должна быть пронумерована, прошнурована и скреплена печатью. Количество листов в кассовой книге заверяется подписями руководителя и главного бухгалтера. Подчистки и неоговоренные исправления в кассовой книге запрещаются. Сделанные исправления заверяются подписями кассира, а также главного бухгалтера субъекта хозяйствования. Записи в кассовую книгу производятся кассиром сразу же после получения или выдачи денег отдельно по каждому ордеру или другому заменяющему его документу. Ежедневно в конце рабочего дня кассир подсчитывает итоги операций за день и выводит остаток денежных средств.</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Не реже одного раза в квартал руководитель субъекта хозяйствования назначает комиссию из числа работников предприятия не менее трех человек для проведения внезапной проверки фактического наличия денежных сре</w:t>
      </w:r>
      <w:proofErr w:type="gramStart"/>
      <w:r w:rsidRPr="00553C58">
        <w:rPr>
          <w:rFonts w:ascii="Times New Roman" w:hAnsi="Times New Roman" w:cs="Times New Roman"/>
          <w:sz w:val="28"/>
          <w:szCs w:val="28"/>
        </w:rPr>
        <w:t>дств в к</w:t>
      </w:r>
      <w:proofErr w:type="gramEnd"/>
      <w:r w:rsidRPr="00553C58">
        <w:rPr>
          <w:rFonts w:ascii="Times New Roman" w:hAnsi="Times New Roman" w:cs="Times New Roman"/>
          <w:sz w:val="28"/>
          <w:szCs w:val="28"/>
        </w:rPr>
        <w:t>ассе. Данная проверка оформляется актом установленного образца.</w:t>
      </w:r>
    </w:p>
    <w:p w:rsidR="00244AF0" w:rsidRPr="00553C58" w:rsidRDefault="00244AF0"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Национальный банк Республики Беларусь устанавливает не только Правила ведения кассовых операций, но и меры ответственности за их нарушения, которыми являются: нецелевое использование наличных денег, несвоевременное оприходование в кассу наличных денежных средств, превышение установленного лимита хранения наличных денежных средств в кассе, несвоевременное составление авансового отчета по выданным наличным денежным средствам в подотчет и другие нарушения. .</w:t>
      </w:r>
      <w:proofErr w:type="gramStart"/>
      <w:r w:rsidRPr="00553C58">
        <w:rPr>
          <w:rFonts w:ascii="Times New Roman" w:hAnsi="Times New Roman" w:cs="Times New Roman"/>
          <w:color w:val="FF0000"/>
          <w:sz w:val="28"/>
          <w:szCs w:val="28"/>
        </w:rPr>
        <w:t xml:space="preserve">[ </w:t>
      </w:r>
      <w:proofErr w:type="spellStart"/>
      <w:proofErr w:type="gramEnd"/>
      <w:r w:rsidRPr="00553C58">
        <w:rPr>
          <w:rFonts w:ascii="Times New Roman" w:hAnsi="Times New Roman" w:cs="Times New Roman"/>
          <w:color w:val="FF0000"/>
          <w:sz w:val="28"/>
          <w:szCs w:val="28"/>
          <w:lang w:val="en-US"/>
        </w:rPr>
        <w:t>dsafsa</w:t>
      </w:r>
      <w:proofErr w:type="spellEnd"/>
      <w:r w:rsidRPr="00553C58">
        <w:rPr>
          <w:rFonts w:ascii="Times New Roman" w:hAnsi="Times New Roman" w:cs="Times New Roman"/>
          <w:color w:val="FF0000"/>
          <w:sz w:val="28"/>
          <w:szCs w:val="28"/>
        </w:rPr>
        <w:t>]</w:t>
      </w:r>
    </w:p>
    <w:p w:rsidR="00FA6062" w:rsidRPr="00553C58" w:rsidRDefault="00FA6062" w:rsidP="00B94552">
      <w:pPr>
        <w:pStyle w:val="a5"/>
        <w:jc w:val="both"/>
        <w:rPr>
          <w:rFonts w:ascii="Times New Roman" w:hAnsi="Times New Roman" w:cs="Times New Roman"/>
          <w:b/>
          <w:sz w:val="28"/>
          <w:szCs w:val="28"/>
        </w:rPr>
      </w:pPr>
      <w:bookmarkStart w:id="0" w:name="_Toc225599391"/>
    </w:p>
    <w:p w:rsidR="00FA6062" w:rsidRPr="00553C58" w:rsidRDefault="00FA6062" w:rsidP="00B94552">
      <w:pPr>
        <w:pStyle w:val="a5"/>
        <w:jc w:val="both"/>
        <w:rPr>
          <w:rFonts w:ascii="Times New Roman" w:hAnsi="Times New Roman" w:cs="Times New Roman"/>
          <w:b/>
          <w:sz w:val="28"/>
          <w:szCs w:val="28"/>
        </w:rPr>
      </w:pPr>
      <w:r w:rsidRPr="00553C58">
        <w:rPr>
          <w:rFonts w:ascii="Times New Roman" w:hAnsi="Times New Roman" w:cs="Times New Roman"/>
          <w:sz w:val="28"/>
          <w:szCs w:val="28"/>
        </w:rPr>
        <w:t>2.2 Анализ и оценка налично-денежного обращения в Республике Беларусь</w:t>
      </w:r>
      <w:bookmarkEnd w:id="0"/>
    </w:p>
    <w:p w:rsidR="00244AF0" w:rsidRPr="00553C58" w:rsidRDefault="00244AF0" w:rsidP="00B94552">
      <w:pPr>
        <w:pStyle w:val="a5"/>
        <w:jc w:val="both"/>
        <w:rPr>
          <w:rFonts w:ascii="Times New Roman" w:hAnsi="Times New Roman" w:cs="Times New Roman"/>
          <w:sz w:val="28"/>
          <w:szCs w:val="28"/>
        </w:rPr>
      </w:pPr>
    </w:p>
    <w:p w:rsidR="00C97CEE" w:rsidRPr="00553C58" w:rsidRDefault="00C97CEE" w:rsidP="00B94552">
      <w:pPr>
        <w:pStyle w:val="a5"/>
        <w:jc w:val="both"/>
        <w:rPr>
          <w:rFonts w:ascii="Times New Roman" w:hAnsi="Times New Roman" w:cs="Times New Roman"/>
          <w:color w:val="FF0000"/>
          <w:sz w:val="28"/>
          <w:szCs w:val="28"/>
        </w:rPr>
      </w:pPr>
      <w:r w:rsidRPr="00553C58">
        <w:rPr>
          <w:rFonts w:ascii="Times New Roman" w:hAnsi="Times New Roman" w:cs="Times New Roman"/>
          <w:sz w:val="28"/>
          <w:szCs w:val="28"/>
        </w:rPr>
        <w:t xml:space="preserve">Официальной денежной единицей в нашей стране (валютой) является белорусский </w:t>
      </w:r>
      <w:r w:rsidRPr="00553C58">
        <w:rPr>
          <w:rFonts w:ascii="Times New Roman" w:hAnsi="Times New Roman" w:cs="Times New Roman"/>
          <w:iCs/>
          <w:sz w:val="28"/>
          <w:szCs w:val="28"/>
        </w:rPr>
        <w:t>рубль.</w:t>
      </w:r>
      <w:r w:rsidRPr="00553C58">
        <w:rPr>
          <w:rFonts w:ascii="Times New Roman" w:hAnsi="Times New Roman" w:cs="Times New Roman"/>
          <w:sz w:val="28"/>
          <w:szCs w:val="28"/>
        </w:rPr>
        <w:t xml:space="preserve"> Введение на территории Республики Беларусь других денежных единиц запрещено. Соотношение между рублем и золотом или другими драгоценными металлами Законом не установлено. Официальный курс рубля к иностранным денежным единицам определяется Национальным Банком РБ (НБ) и публикуется в печати. В связи с тем, что белорусской денежная единица – белорусский рубль по закону не связана с денежным металлом (золотом), фиксированный его масштаб цен отсутствует. Официальный масштаб цен рубля устанавливается государством. .</w:t>
      </w:r>
      <w:proofErr w:type="gramStart"/>
      <w:r w:rsidRPr="00553C58">
        <w:rPr>
          <w:rFonts w:ascii="Times New Roman" w:hAnsi="Times New Roman" w:cs="Times New Roman"/>
          <w:color w:val="FF0000"/>
          <w:sz w:val="28"/>
          <w:szCs w:val="28"/>
        </w:rPr>
        <w:t xml:space="preserve">[ </w:t>
      </w:r>
      <w:proofErr w:type="spellStart"/>
      <w:proofErr w:type="gramEnd"/>
      <w:r w:rsidRPr="00553C58">
        <w:rPr>
          <w:rFonts w:ascii="Times New Roman" w:hAnsi="Times New Roman" w:cs="Times New Roman"/>
          <w:color w:val="FF0000"/>
          <w:sz w:val="28"/>
          <w:szCs w:val="28"/>
          <w:lang w:val="en-US"/>
        </w:rPr>
        <w:t>dsafsa</w:t>
      </w:r>
      <w:proofErr w:type="spellEnd"/>
      <w:r w:rsidRPr="00553C58">
        <w:rPr>
          <w:rFonts w:ascii="Times New Roman" w:hAnsi="Times New Roman" w:cs="Times New Roman"/>
          <w:color w:val="FF0000"/>
          <w:sz w:val="28"/>
          <w:szCs w:val="28"/>
        </w:rPr>
        <w:t>]</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Название «Белорусский рубль» было принято после отказа Белоруссии от советского рубля в начале 1990-х годов. Тогда ряд общественных деятелей предлагали «талер» как название для национальной валюты, и вопрос был рассмотрен на Президиуме Верховного Совета, однако из всех присутствующих за талер высказался только Нил Гилевич.</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 начале 1992 года, во время распада советской денежной системы, в Белоруссии была введена купонная система, затем — расчётные билеты Национального Банка. Официальный обменный курс составлял один расчётный билет за 10 советских рублей.</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С 1 июля 1992 года начали проводиться операции в безналичных белорусских рублях. В конце июля 1993 года начался вывод из оборота советских рублей. Белорусский рубль стал единым законным средством платежей на территории страны. И несмотря на то, что в сентябре Казахстан, Армения, Россия, Узбекистан и Таджикистан подписали новое соглашение о создании рублёвой зоны нового типа, данная идея не получила развития, и белорусский рубль так и остался национальной валютой.</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 августа 1994 года была проведена деноминация белорусского рубля в 10 раз.</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 января 2000 года в Белоруссии была проведена ещё одна деноминация рубля (в 1000 раз), призванная, в том числе, стабилизировать национальную валюту.</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Приоритетом политики Нацбанка стало поддержание курса рубля — таковы были требования российской стороны. Была разрешена продажа долларов в обменных курсах. Был открыт доступ банков-нерезидентов на внутренний валютный рынок и сняты ограничения по использованию белорусского рубля во внешнеэкономических операциях. Политика Национального Банка и благоприятные внешние факторы привели к стабилизации курса белорусского рубля. На фоне позитивных изменений в экономике и налоговой сфере (снижение НДС с 20 % до 18 %, налога с оборота с 4,5 % до 4,15 % и т. д.), с начала 2004 года курс белорусского рубля по отношению к доллару США и российскому рублю остаётся фактически неизменным. В течение 2005 года наблюдался постоянный рост банковских де</w:t>
      </w:r>
      <w:r w:rsidR="00FD6238" w:rsidRPr="00553C58">
        <w:rPr>
          <w:rFonts w:ascii="Times New Roman" w:hAnsi="Times New Roman" w:cs="Times New Roman"/>
          <w:sz w:val="28"/>
          <w:szCs w:val="28"/>
        </w:rPr>
        <w:t>позитов в национальной валюте</w:t>
      </w:r>
      <w:r w:rsidRPr="00553C58">
        <w:rPr>
          <w:rFonts w:ascii="Times New Roman" w:hAnsi="Times New Roman" w:cs="Times New Roman"/>
          <w:sz w:val="28"/>
          <w:szCs w:val="28"/>
        </w:rPr>
        <w:t>. Темпы инфляции постоянно снижа</w:t>
      </w:r>
      <w:r w:rsidR="005B1F78" w:rsidRPr="00553C58">
        <w:rPr>
          <w:rFonts w:ascii="Times New Roman" w:hAnsi="Times New Roman" w:cs="Times New Roman"/>
          <w:sz w:val="28"/>
          <w:szCs w:val="28"/>
        </w:rPr>
        <w:t>лись</w:t>
      </w:r>
      <w:r w:rsidRPr="00553C58">
        <w:rPr>
          <w:rFonts w:ascii="Times New Roman" w:hAnsi="Times New Roman" w:cs="Times New Roman"/>
          <w:sz w:val="28"/>
          <w:szCs w:val="28"/>
        </w:rPr>
        <w:t xml:space="preserve">, так в 2002 </w:t>
      </w:r>
      <w:r w:rsidRPr="00553C58">
        <w:rPr>
          <w:rFonts w:ascii="Times New Roman" w:hAnsi="Times New Roman" w:cs="Times New Roman"/>
          <w:sz w:val="28"/>
          <w:szCs w:val="28"/>
        </w:rPr>
        <w:lastRenderedPageBreak/>
        <w:t xml:space="preserve">году она составила 34,8 %, в 2003 — 25,4 %, в 2004 — 14,4 %, в 2005 — 8,0 %, в 2006 — 6,6 %. Официальный курс валюты полностью сравнялся с </w:t>
      </w:r>
      <w:proofErr w:type="gramStart"/>
      <w:r w:rsidRPr="00553C58">
        <w:rPr>
          <w:rFonts w:ascii="Times New Roman" w:hAnsi="Times New Roman" w:cs="Times New Roman"/>
          <w:sz w:val="28"/>
          <w:szCs w:val="28"/>
        </w:rPr>
        <w:t>теневым</w:t>
      </w:r>
      <w:proofErr w:type="gramEnd"/>
      <w:r w:rsidRPr="00553C58">
        <w:rPr>
          <w:rFonts w:ascii="Times New Roman" w:hAnsi="Times New Roman" w:cs="Times New Roman"/>
          <w:sz w:val="28"/>
          <w:szCs w:val="28"/>
        </w:rPr>
        <w:t>, как следствие теневой валютный рынок практически исчез.</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16 марта 2006 французский банк BNP </w:t>
      </w:r>
      <w:proofErr w:type="spellStart"/>
      <w:r w:rsidRPr="00553C58">
        <w:rPr>
          <w:rFonts w:ascii="Times New Roman" w:hAnsi="Times New Roman" w:cs="Times New Roman"/>
          <w:sz w:val="28"/>
          <w:szCs w:val="28"/>
        </w:rPr>
        <w:t>Paribas</w:t>
      </w:r>
      <w:proofErr w:type="spellEnd"/>
      <w:r w:rsidRPr="00553C58">
        <w:rPr>
          <w:rFonts w:ascii="Times New Roman" w:hAnsi="Times New Roman" w:cs="Times New Roman"/>
          <w:sz w:val="28"/>
          <w:szCs w:val="28"/>
        </w:rPr>
        <w:t xml:space="preserve"> начал котировать белорусский рубль по отношению к американскому доллару на межбанковском рынке. Банк выставил двустороннюю котировку — он продаёт и покупает белорусскую валюту по отношению к доллару США. Заместитель председателя правления Нацбанка Василий </w:t>
      </w:r>
      <w:proofErr w:type="spellStart"/>
      <w:r w:rsidRPr="00553C58">
        <w:rPr>
          <w:rFonts w:ascii="Times New Roman" w:hAnsi="Times New Roman" w:cs="Times New Roman"/>
          <w:sz w:val="28"/>
          <w:szCs w:val="28"/>
        </w:rPr>
        <w:t>Матюшевский</w:t>
      </w:r>
      <w:proofErr w:type="spellEnd"/>
      <w:r w:rsidRPr="00553C58">
        <w:rPr>
          <w:rFonts w:ascii="Times New Roman" w:hAnsi="Times New Roman" w:cs="Times New Roman"/>
          <w:sz w:val="28"/>
          <w:szCs w:val="28"/>
        </w:rPr>
        <w:t xml:space="preserve"> назвал данный факт</w:t>
      </w:r>
      <w:r w:rsidR="00FD6238" w:rsidRPr="00553C58">
        <w:rPr>
          <w:rFonts w:ascii="Times New Roman" w:hAnsi="Times New Roman" w:cs="Times New Roman"/>
          <w:sz w:val="28"/>
          <w:szCs w:val="28"/>
        </w:rPr>
        <w:t xml:space="preserve"> </w:t>
      </w:r>
      <w:proofErr w:type="gramStart"/>
      <w:r w:rsidR="00FD6238" w:rsidRPr="00553C58">
        <w:rPr>
          <w:rFonts w:ascii="Times New Roman" w:hAnsi="Times New Roman" w:cs="Times New Roman"/>
          <w:sz w:val="28"/>
          <w:szCs w:val="28"/>
        </w:rPr>
        <w:t>достаточно знаковым</w:t>
      </w:r>
      <w:proofErr w:type="gramEnd"/>
      <w:r w:rsidR="00FD6238" w:rsidRPr="00553C58">
        <w:rPr>
          <w:rFonts w:ascii="Times New Roman" w:hAnsi="Times New Roman" w:cs="Times New Roman"/>
          <w:sz w:val="28"/>
          <w:szCs w:val="28"/>
        </w:rPr>
        <w:t xml:space="preserve"> событием:</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Это говорит о том, что ведущие мировые финансовые институты с интересом наблюдают за стабилизацией нашей кредитной политики в целом, и в том числе белорусского рубля. Появляется интерес к белорусскому рублю как объекту инвестирования</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По словам председателя правления Национального банка Республики Беларусь Петра Прокоповича, белорусский рубль должен был стать полност</w:t>
      </w:r>
      <w:r w:rsidR="00FD6238" w:rsidRPr="00553C58">
        <w:rPr>
          <w:rFonts w:ascii="Times New Roman" w:hAnsi="Times New Roman" w:cs="Times New Roman"/>
          <w:sz w:val="28"/>
          <w:szCs w:val="28"/>
        </w:rPr>
        <w:t>ью конвертируемым в 2010 году</w:t>
      </w:r>
      <w:r w:rsidRPr="00553C58">
        <w:rPr>
          <w:rFonts w:ascii="Times New Roman" w:hAnsi="Times New Roman" w:cs="Times New Roman"/>
          <w:sz w:val="28"/>
          <w:szCs w:val="28"/>
        </w:rPr>
        <w:t>.</w:t>
      </w:r>
    </w:p>
    <w:p w:rsidR="00FD6238"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Инфляция в январе-апреле 2010 года 3,1 % (6,5 % за </w:t>
      </w:r>
      <w:r w:rsidR="00FD6238" w:rsidRPr="00553C58">
        <w:rPr>
          <w:rFonts w:ascii="Times New Roman" w:hAnsi="Times New Roman" w:cs="Times New Roman"/>
          <w:sz w:val="28"/>
          <w:szCs w:val="28"/>
        </w:rPr>
        <w:t xml:space="preserve">аналогичный период 2009 года). В 2011 году в связи с валютным кризисом </w:t>
      </w:r>
      <w:proofErr w:type="spellStart"/>
      <w:r w:rsidR="00FD6238" w:rsidRPr="00553C58">
        <w:rPr>
          <w:rFonts w:ascii="Times New Roman" w:hAnsi="Times New Roman" w:cs="Times New Roman"/>
          <w:sz w:val="28"/>
          <w:szCs w:val="28"/>
        </w:rPr>
        <w:t>пезко</w:t>
      </w:r>
      <w:proofErr w:type="spellEnd"/>
      <w:r w:rsidR="00FD6238" w:rsidRPr="00553C58">
        <w:rPr>
          <w:rFonts w:ascii="Times New Roman" w:hAnsi="Times New Roman" w:cs="Times New Roman"/>
          <w:sz w:val="28"/>
          <w:szCs w:val="28"/>
        </w:rPr>
        <w:t xml:space="preserve"> упал курс белорусского рубля. С января по май 2011 года инфляция уже составила 15%, что намного </w:t>
      </w:r>
      <w:proofErr w:type="spellStart"/>
      <w:r w:rsidR="00FD6238" w:rsidRPr="00553C58">
        <w:rPr>
          <w:rFonts w:ascii="Times New Roman" w:hAnsi="Times New Roman" w:cs="Times New Roman"/>
          <w:sz w:val="28"/>
          <w:szCs w:val="28"/>
        </w:rPr>
        <w:t>первысило</w:t>
      </w:r>
      <w:proofErr w:type="spellEnd"/>
      <w:r w:rsidR="00FD6238" w:rsidRPr="00553C58">
        <w:rPr>
          <w:rFonts w:ascii="Times New Roman" w:hAnsi="Times New Roman" w:cs="Times New Roman"/>
          <w:sz w:val="28"/>
          <w:szCs w:val="28"/>
        </w:rPr>
        <w:t xml:space="preserve"> годовой прогноз который примерно составлял 7,5—8,5%</w:t>
      </w:r>
    </w:p>
    <w:p w:rsidR="00FD6238"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Со 2 января 2009 года Национальный банк Республики Беларусь перешёл к механизму привязки курса белорусского рубля к корзине иностранных валют, одновременно девальвировав его на 20,5 % по </w:t>
      </w:r>
      <w:r w:rsidR="00FD6238" w:rsidRPr="00553C58">
        <w:rPr>
          <w:rFonts w:ascii="Times New Roman" w:hAnsi="Times New Roman" w:cs="Times New Roman"/>
          <w:sz w:val="28"/>
          <w:szCs w:val="28"/>
        </w:rPr>
        <w:t xml:space="preserve">отношению к доллару США. Объём чистой покупки иностранной валюты субъектами хозяйствования — резидентами в январе—марте 2010 составил 1 млрд. 497,1 </w:t>
      </w:r>
      <w:proofErr w:type="gramStart"/>
      <w:r w:rsidR="00FD6238" w:rsidRPr="00553C58">
        <w:rPr>
          <w:rFonts w:ascii="Times New Roman" w:hAnsi="Times New Roman" w:cs="Times New Roman"/>
          <w:sz w:val="28"/>
          <w:szCs w:val="28"/>
        </w:rPr>
        <w:t>млн</w:t>
      </w:r>
      <w:proofErr w:type="gramEnd"/>
      <w:r w:rsidR="00FD6238" w:rsidRPr="00553C58">
        <w:rPr>
          <w:rFonts w:ascii="Times New Roman" w:hAnsi="Times New Roman" w:cs="Times New Roman"/>
          <w:sz w:val="28"/>
          <w:szCs w:val="28"/>
        </w:rPr>
        <w:t xml:space="preserve"> долларов США (значительно выше, чем за аналогичный период 2009 года — 955,4 млн долларов США</w:t>
      </w:r>
    </w:p>
    <w:p w:rsidR="00FD6238" w:rsidRPr="00553C58" w:rsidRDefault="00FD623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Однако в начале этого году белорусский рубль сильно потерял свои позиции. С начала 2011 года корзина валют подорожала на 81,55 базовых пункта или 7,71%. Последнее максимальное ее значение было зафиксировано 25 апреля на уровне 1139,00 (+7,75% от центрального значения на 01.01.2011), минимальное — 12 января и составило 1050,52 (-0,62%). Зафиксированные в этом году отклонения официального курса от центрального значения на 01.01.2011 (+7,75% и -0,62%) находятся в рамках заданного основными направлениями денежно-кредитной политики Национального банка на 2011 год коридора в плюс/минус 8%. (Рис.3)</w:t>
      </w:r>
    </w:p>
    <w:p w:rsidR="0086514E" w:rsidRPr="00553C58" w:rsidRDefault="0086514E" w:rsidP="00B94552">
      <w:pPr>
        <w:pStyle w:val="a5"/>
        <w:jc w:val="both"/>
        <w:rPr>
          <w:rFonts w:ascii="Times New Roman" w:hAnsi="Times New Roman" w:cs="Times New Roman"/>
          <w:sz w:val="28"/>
          <w:szCs w:val="28"/>
          <w:lang w:val="en-US"/>
        </w:rPr>
      </w:pPr>
    </w:p>
    <w:p w:rsidR="00FD6238" w:rsidRPr="00553C58" w:rsidRDefault="00FD6238" w:rsidP="00B94552">
      <w:pPr>
        <w:pStyle w:val="a5"/>
        <w:jc w:val="both"/>
        <w:rPr>
          <w:rFonts w:ascii="Times New Roman" w:hAnsi="Times New Roman" w:cs="Times New Roman"/>
          <w:sz w:val="28"/>
          <w:szCs w:val="28"/>
          <w:lang w:val="en-US"/>
        </w:rPr>
      </w:pPr>
      <w:r w:rsidRPr="00553C58">
        <w:rPr>
          <w:rFonts w:ascii="Times New Roman" w:hAnsi="Times New Roman" w:cs="Times New Roman"/>
          <w:noProof/>
          <w:sz w:val="28"/>
          <w:szCs w:val="28"/>
          <w:lang w:eastAsia="ru-RU"/>
        </w:rPr>
        <w:lastRenderedPageBreak/>
        <w:drawing>
          <wp:inline distT="0" distB="0" distL="0" distR="0" wp14:anchorId="42348B53" wp14:editId="74D1C192">
            <wp:extent cx="3810000" cy="3286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10000" cy="3286125"/>
                    </a:xfrm>
                    <a:prstGeom prst="rect">
                      <a:avLst/>
                    </a:prstGeom>
                  </pic:spPr>
                </pic:pic>
              </a:graphicData>
            </a:graphic>
          </wp:inline>
        </w:drawing>
      </w:r>
      <w:r w:rsidRPr="00553C58">
        <w:rPr>
          <w:rFonts w:ascii="Times New Roman" w:hAnsi="Times New Roman" w:cs="Times New Roman"/>
          <w:sz w:val="28"/>
          <w:szCs w:val="28"/>
          <w:lang w:val="en-US"/>
        </w:rPr>
        <w:t xml:space="preserve"> </w:t>
      </w:r>
      <w:r w:rsidRPr="00553C58">
        <w:rPr>
          <w:rFonts w:ascii="Times New Roman" w:hAnsi="Times New Roman" w:cs="Times New Roman"/>
          <w:color w:val="FF0000"/>
          <w:sz w:val="28"/>
          <w:szCs w:val="28"/>
          <w:lang w:val="en-US"/>
        </w:rPr>
        <w:t>[http://naviny.by/rubrics/finance/2011/05/04/ic_articles_114_173485/]</w:t>
      </w:r>
    </w:p>
    <w:p w:rsidR="00052564" w:rsidRPr="00553C58" w:rsidRDefault="00052564" w:rsidP="00B94552">
      <w:pPr>
        <w:pStyle w:val="a5"/>
        <w:jc w:val="both"/>
        <w:rPr>
          <w:rFonts w:ascii="Times New Roman" w:hAnsi="Times New Roman" w:cs="Times New Roman"/>
          <w:sz w:val="28"/>
          <w:szCs w:val="28"/>
          <w:lang w:val="en-US"/>
        </w:rPr>
      </w:pPr>
    </w:p>
    <w:p w:rsidR="0086514E" w:rsidRPr="00553C58" w:rsidRDefault="00052564"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Если рассматривать Официальный курс белорусского рубля по отношению к иностранным валютам и корзине иностранных валют на конец мая 2011 года, то ситуация выглядит еще более удручающ</w:t>
      </w:r>
      <w:proofErr w:type="gramStart"/>
      <w:r w:rsidRPr="00553C58">
        <w:rPr>
          <w:rFonts w:ascii="Times New Roman" w:hAnsi="Times New Roman" w:cs="Times New Roman"/>
          <w:sz w:val="28"/>
          <w:szCs w:val="28"/>
        </w:rPr>
        <w:t>е</w:t>
      </w:r>
      <w:r w:rsidR="0086514E" w:rsidRPr="00553C58">
        <w:rPr>
          <w:rFonts w:ascii="Times New Roman" w:hAnsi="Times New Roman" w:cs="Times New Roman"/>
          <w:sz w:val="28"/>
          <w:szCs w:val="28"/>
        </w:rPr>
        <w:t>(</w:t>
      </w:r>
      <w:proofErr w:type="gramEnd"/>
      <w:r w:rsidR="0086514E" w:rsidRPr="00553C58">
        <w:rPr>
          <w:rFonts w:ascii="Times New Roman" w:hAnsi="Times New Roman" w:cs="Times New Roman"/>
          <w:sz w:val="28"/>
          <w:szCs w:val="28"/>
        </w:rPr>
        <w:t>Таблица 1.)</w:t>
      </w:r>
    </w:p>
    <w:p w:rsidR="00052564" w:rsidRPr="00553C58" w:rsidRDefault="00052564"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p>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Таблица 1.</w:t>
      </w:r>
    </w:p>
    <w:tbl>
      <w:tblPr>
        <w:tblStyle w:val="aa"/>
        <w:tblW w:w="0" w:type="auto"/>
        <w:tblLook w:val="04A0" w:firstRow="1" w:lastRow="0" w:firstColumn="1" w:lastColumn="0" w:noHBand="0" w:noVBand="1"/>
      </w:tblPr>
      <w:tblGrid>
        <w:gridCol w:w="2392"/>
        <w:gridCol w:w="2393"/>
        <w:gridCol w:w="2393"/>
      </w:tblGrid>
      <w:tr w:rsidR="0086514E" w:rsidRPr="00553C58" w:rsidTr="0086514E">
        <w:tc>
          <w:tcPr>
            <w:tcW w:w="2392" w:type="dxa"/>
          </w:tcPr>
          <w:p w:rsidR="0086514E" w:rsidRPr="00553C58" w:rsidRDefault="0086514E" w:rsidP="00B94552">
            <w:pPr>
              <w:pStyle w:val="a5"/>
              <w:jc w:val="both"/>
              <w:rPr>
                <w:rFonts w:ascii="Times New Roman" w:hAnsi="Times New Roman" w:cs="Times New Roman"/>
                <w:i/>
                <w:sz w:val="28"/>
                <w:szCs w:val="28"/>
              </w:rPr>
            </w:pPr>
            <w:r w:rsidRPr="00553C58">
              <w:rPr>
                <w:rFonts w:ascii="Times New Roman" w:hAnsi="Times New Roman" w:cs="Times New Roman"/>
                <w:i/>
                <w:sz w:val="28"/>
                <w:szCs w:val="28"/>
              </w:rPr>
              <w:t>Курс белорусского рубля</w:t>
            </w:r>
          </w:p>
        </w:tc>
        <w:tc>
          <w:tcPr>
            <w:tcW w:w="2393" w:type="dxa"/>
          </w:tcPr>
          <w:p w:rsidR="0086514E" w:rsidRPr="00553C58" w:rsidRDefault="0086514E" w:rsidP="00B94552">
            <w:pPr>
              <w:pStyle w:val="a5"/>
              <w:jc w:val="both"/>
              <w:rPr>
                <w:rFonts w:ascii="Times New Roman" w:hAnsi="Times New Roman" w:cs="Times New Roman"/>
                <w:i/>
                <w:sz w:val="28"/>
                <w:szCs w:val="28"/>
              </w:rPr>
            </w:pPr>
            <w:r w:rsidRPr="00553C58">
              <w:rPr>
                <w:rFonts w:ascii="Times New Roman" w:hAnsi="Times New Roman" w:cs="Times New Roman"/>
                <w:i/>
                <w:sz w:val="28"/>
                <w:szCs w:val="28"/>
              </w:rPr>
              <w:t>Официальный курс</w:t>
            </w:r>
          </w:p>
        </w:tc>
        <w:tc>
          <w:tcPr>
            <w:tcW w:w="2393" w:type="dxa"/>
          </w:tcPr>
          <w:p w:rsidR="0086514E" w:rsidRPr="00553C58" w:rsidRDefault="0086514E" w:rsidP="00B94552">
            <w:pPr>
              <w:pStyle w:val="a5"/>
              <w:jc w:val="both"/>
              <w:rPr>
                <w:rFonts w:ascii="Times New Roman" w:hAnsi="Times New Roman" w:cs="Times New Roman"/>
                <w:i/>
                <w:sz w:val="28"/>
                <w:szCs w:val="28"/>
              </w:rPr>
            </w:pPr>
            <w:r w:rsidRPr="00553C58">
              <w:rPr>
                <w:rFonts w:ascii="Times New Roman" w:hAnsi="Times New Roman" w:cs="Times New Roman"/>
                <w:i/>
                <w:sz w:val="28"/>
                <w:szCs w:val="28"/>
              </w:rPr>
              <w:t>Изменения</w:t>
            </w:r>
          </w:p>
          <w:p w:rsidR="0086514E" w:rsidRPr="00553C58" w:rsidRDefault="0086514E" w:rsidP="00B94552">
            <w:pPr>
              <w:pStyle w:val="a5"/>
              <w:jc w:val="both"/>
              <w:rPr>
                <w:rFonts w:ascii="Times New Roman" w:hAnsi="Times New Roman" w:cs="Times New Roman"/>
                <w:i/>
                <w:sz w:val="28"/>
                <w:szCs w:val="28"/>
              </w:rPr>
            </w:pPr>
            <w:r w:rsidRPr="00553C58">
              <w:rPr>
                <w:rFonts w:ascii="Times New Roman" w:hAnsi="Times New Roman" w:cs="Times New Roman"/>
                <w:i/>
                <w:sz w:val="28"/>
                <w:szCs w:val="28"/>
              </w:rPr>
              <w:t>к 31 декабря 2010 г.,</w:t>
            </w:r>
          </w:p>
          <w:p w:rsidR="0086514E" w:rsidRPr="00553C58" w:rsidRDefault="0086514E" w:rsidP="00B94552">
            <w:pPr>
              <w:pStyle w:val="a5"/>
              <w:jc w:val="both"/>
              <w:rPr>
                <w:rFonts w:ascii="Times New Roman" w:hAnsi="Times New Roman" w:cs="Times New Roman"/>
                <w:i/>
                <w:sz w:val="28"/>
                <w:szCs w:val="28"/>
              </w:rPr>
            </w:pPr>
            <w:r w:rsidRPr="00553C58">
              <w:rPr>
                <w:rFonts w:ascii="Times New Roman" w:hAnsi="Times New Roman" w:cs="Times New Roman"/>
                <w:i/>
                <w:sz w:val="28"/>
                <w:szCs w:val="28"/>
              </w:rPr>
              <w:t>процентов</w:t>
            </w:r>
          </w:p>
        </w:tc>
      </w:tr>
      <w:tr w:rsidR="0086514E" w:rsidRPr="00553C58" w:rsidTr="0086514E">
        <w:tc>
          <w:tcPr>
            <w:tcW w:w="2392" w:type="dxa"/>
          </w:tcPr>
          <w:p w:rsidR="0086514E" w:rsidRPr="00553C58" w:rsidRDefault="0086514E" w:rsidP="00B94552">
            <w:pPr>
              <w:pStyle w:val="a5"/>
              <w:jc w:val="both"/>
              <w:rPr>
                <w:rFonts w:ascii="Times New Roman" w:hAnsi="Times New Roman" w:cs="Times New Roman"/>
                <w:b/>
                <w:sz w:val="28"/>
                <w:szCs w:val="28"/>
              </w:rPr>
            </w:pPr>
            <w:r w:rsidRPr="00553C58">
              <w:rPr>
                <w:rFonts w:ascii="Times New Roman" w:hAnsi="Times New Roman" w:cs="Times New Roman"/>
                <w:b/>
                <w:sz w:val="28"/>
                <w:szCs w:val="28"/>
              </w:rPr>
              <w:t>К корзине валют</w:t>
            </w:r>
          </w:p>
        </w:tc>
        <w:tc>
          <w:tcPr>
            <w:tcW w:w="2393" w:type="dxa"/>
          </w:tcPr>
          <w:p w:rsidR="0086514E" w:rsidRPr="00553C58" w:rsidRDefault="0086514E" w:rsidP="00B94552">
            <w:pPr>
              <w:pStyle w:val="a5"/>
              <w:jc w:val="both"/>
              <w:rPr>
                <w:rFonts w:ascii="Times New Roman" w:hAnsi="Times New Roman" w:cs="Times New Roman"/>
                <w:b/>
                <w:sz w:val="28"/>
                <w:szCs w:val="28"/>
              </w:rPr>
            </w:pPr>
            <w:r w:rsidRPr="00553C58">
              <w:rPr>
                <w:rFonts w:ascii="Times New Roman" w:hAnsi="Times New Roman" w:cs="Times New Roman"/>
                <w:b/>
                <w:sz w:val="28"/>
                <w:szCs w:val="28"/>
              </w:rPr>
              <w:t>1 172.15</w:t>
            </w:r>
          </w:p>
        </w:tc>
        <w:tc>
          <w:tcPr>
            <w:tcW w:w="2393" w:type="dxa"/>
          </w:tcPr>
          <w:p w:rsidR="0086514E" w:rsidRPr="00553C58" w:rsidRDefault="0086514E" w:rsidP="00B94552">
            <w:pPr>
              <w:pStyle w:val="a5"/>
              <w:jc w:val="both"/>
              <w:rPr>
                <w:rFonts w:ascii="Times New Roman" w:hAnsi="Times New Roman" w:cs="Times New Roman"/>
                <w:b/>
                <w:sz w:val="28"/>
                <w:szCs w:val="28"/>
              </w:rPr>
            </w:pPr>
            <w:r w:rsidRPr="00553C58">
              <w:rPr>
                <w:rFonts w:ascii="Times New Roman" w:hAnsi="Times New Roman" w:cs="Times New Roman"/>
                <w:b/>
                <w:sz w:val="28"/>
                <w:szCs w:val="28"/>
              </w:rPr>
              <w:t>-</w:t>
            </w:r>
            <w:r w:rsidRPr="00553C58">
              <w:rPr>
                <w:rFonts w:ascii="Times New Roman" w:hAnsi="Times New Roman" w:cs="Times New Roman"/>
                <w:b/>
                <w:color w:val="FF0000"/>
                <w:sz w:val="28"/>
                <w:szCs w:val="28"/>
              </w:rPr>
              <w:t>11.14</w:t>
            </w:r>
          </w:p>
        </w:tc>
      </w:tr>
      <w:tr w:rsidR="0086514E" w:rsidRPr="00553C58" w:rsidTr="0086514E">
        <w:tc>
          <w:tcPr>
            <w:tcW w:w="2392"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К доллару США (USD)</w:t>
            </w:r>
          </w:p>
        </w:tc>
        <w:tc>
          <w:tcPr>
            <w:tcW w:w="2393"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3 155.00</w:t>
            </w:r>
          </w:p>
        </w:tc>
        <w:tc>
          <w:tcPr>
            <w:tcW w:w="2393"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Pr="00553C58">
              <w:rPr>
                <w:rFonts w:ascii="Times New Roman" w:hAnsi="Times New Roman" w:cs="Times New Roman"/>
                <w:color w:val="FF0000"/>
                <w:sz w:val="28"/>
                <w:szCs w:val="28"/>
              </w:rPr>
              <w:t>5.17</w:t>
            </w:r>
          </w:p>
        </w:tc>
      </w:tr>
      <w:tr w:rsidR="0086514E" w:rsidRPr="00553C58" w:rsidTr="0086514E">
        <w:tc>
          <w:tcPr>
            <w:tcW w:w="2392"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К евро (EUR)</w:t>
            </w:r>
          </w:p>
        </w:tc>
        <w:tc>
          <w:tcPr>
            <w:tcW w:w="2393"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4 516.38</w:t>
            </w:r>
          </w:p>
        </w:tc>
        <w:tc>
          <w:tcPr>
            <w:tcW w:w="2393"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Pr="00553C58">
              <w:rPr>
                <w:rFonts w:ascii="Times New Roman" w:hAnsi="Times New Roman" w:cs="Times New Roman"/>
                <w:color w:val="FF0000"/>
                <w:sz w:val="28"/>
                <w:szCs w:val="28"/>
              </w:rPr>
              <w:t>13.69</w:t>
            </w:r>
          </w:p>
        </w:tc>
      </w:tr>
      <w:tr w:rsidR="0086514E" w:rsidRPr="00553C58" w:rsidTr="0086514E">
        <w:trPr>
          <w:trHeight w:val="413"/>
        </w:trPr>
        <w:tc>
          <w:tcPr>
            <w:tcW w:w="2392"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К российскому рублю (RUB)</w:t>
            </w:r>
          </w:p>
        </w:tc>
        <w:tc>
          <w:tcPr>
            <w:tcW w:w="2393"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113.02</w:t>
            </w:r>
          </w:p>
        </w:tc>
        <w:tc>
          <w:tcPr>
            <w:tcW w:w="2393" w:type="dxa"/>
          </w:tcPr>
          <w:p w:rsidR="0086514E" w:rsidRPr="00553C58" w:rsidRDefault="0086514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Pr="00553C58">
              <w:rPr>
                <w:rFonts w:ascii="Times New Roman" w:hAnsi="Times New Roman" w:cs="Times New Roman"/>
                <w:color w:val="FF0000"/>
                <w:sz w:val="28"/>
                <w:szCs w:val="28"/>
              </w:rPr>
              <w:t>14.81</w:t>
            </w:r>
          </w:p>
        </w:tc>
      </w:tr>
    </w:tbl>
    <w:p w:rsidR="0086514E" w:rsidRPr="00553C58" w:rsidRDefault="0086514E" w:rsidP="00B94552">
      <w:pPr>
        <w:pStyle w:val="a5"/>
        <w:jc w:val="both"/>
        <w:rPr>
          <w:rFonts w:ascii="Times New Roman" w:hAnsi="Times New Roman" w:cs="Times New Roman"/>
          <w:sz w:val="28"/>
          <w:szCs w:val="28"/>
        </w:rPr>
      </w:pP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Нацбанк проводит политику постоянного увеличения золотовалютных резервов. Перед </w:t>
      </w:r>
      <w:proofErr w:type="spellStart"/>
      <w:r w:rsidRPr="00553C58">
        <w:rPr>
          <w:rFonts w:ascii="Times New Roman" w:hAnsi="Times New Roman" w:cs="Times New Roman"/>
          <w:sz w:val="28"/>
          <w:szCs w:val="28"/>
        </w:rPr>
        <w:t>Нацбанком</w:t>
      </w:r>
      <w:proofErr w:type="spellEnd"/>
      <w:r w:rsidRPr="00553C58">
        <w:rPr>
          <w:rFonts w:ascii="Times New Roman" w:hAnsi="Times New Roman" w:cs="Times New Roman"/>
          <w:sz w:val="28"/>
          <w:szCs w:val="28"/>
        </w:rPr>
        <w:t xml:space="preserve"> с</w:t>
      </w:r>
      <w:r w:rsidR="00ED7AF8">
        <w:rPr>
          <w:rFonts w:ascii="Times New Roman" w:hAnsi="Times New Roman" w:cs="Times New Roman"/>
          <w:sz w:val="28"/>
          <w:szCs w:val="28"/>
        </w:rPr>
        <w:t>тояла задача увеличить их к 2011</w:t>
      </w:r>
      <w:r w:rsidRPr="00553C58">
        <w:rPr>
          <w:rFonts w:ascii="Times New Roman" w:hAnsi="Times New Roman" w:cs="Times New Roman"/>
          <w:sz w:val="28"/>
          <w:szCs w:val="28"/>
        </w:rPr>
        <w:t xml:space="preserve"> году до $6 </w:t>
      </w:r>
      <w:r w:rsidRPr="00553C58">
        <w:rPr>
          <w:rFonts w:ascii="Times New Roman" w:hAnsi="Times New Roman" w:cs="Times New Roman"/>
          <w:sz w:val="28"/>
          <w:szCs w:val="28"/>
        </w:rPr>
        <w:lastRenderedPageBreak/>
        <w:t>млрд.</w:t>
      </w:r>
      <w:r w:rsidR="00ED7AF8">
        <w:rPr>
          <w:rFonts w:ascii="Times New Roman" w:hAnsi="Times New Roman" w:cs="Times New Roman"/>
          <w:sz w:val="28"/>
          <w:szCs w:val="28"/>
        </w:rPr>
        <w:t xml:space="preserve">, но эти цифры не были достигнуты даже по мерам белорусских оценщиков. </w:t>
      </w:r>
    </w:p>
    <w:p w:rsidR="005B1F78" w:rsidRPr="00553C58" w:rsidRDefault="005B1F7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По методологии МВФ, международные резервные активы Белоруссии за 2004 год увеличились на 54,4 % и составили на 1 января 2005 года $770,2 млн. В 2004 году золотовалютные резервы в национальном определении выросли на 17,1 % </w:t>
      </w:r>
      <w:proofErr w:type="gramStart"/>
      <w:r w:rsidRPr="00553C58">
        <w:rPr>
          <w:rFonts w:ascii="Times New Roman" w:hAnsi="Times New Roman" w:cs="Times New Roman"/>
          <w:sz w:val="28"/>
          <w:szCs w:val="28"/>
        </w:rPr>
        <w:t>до</w:t>
      </w:r>
      <w:proofErr w:type="gramEnd"/>
      <w:r w:rsidRPr="00553C58">
        <w:rPr>
          <w:rFonts w:ascii="Times New Roman" w:hAnsi="Times New Roman" w:cs="Times New Roman"/>
          <w:sz w:val="28"/>
          <w:szCs w:val="28"/>
        </w:rPr>
        <w:t xml:space="preserve"> $1,047 млрд.</w:t>
      </w:r>
    </w:p>
    <w:p w:rsidR="005B1F78" w:rsidRPr="00553C58" w:rsidRDefault="005B1F7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По состоянию на 1 января 2006 года объём международных резервных активов Белоруссии в определении специального стандарта распространения данных МВФ составлял $1296,5 млн. Валовые активы Нацбанка в иностранной валюте, драгоценных металлах и камнях составляли $1629,6 </w:t>
      </w:r>
      <w:proofErr w:type="gramStart"/>
      <w:r w:rsidRPr="00553C58">
        <w:rPr>
          <w:rFonts w:ascii="Times New Roman" w:hAnsi="Times New Roman" w:cs="Times New Roman"/>
          <w:sz w:val="28"/>
          <w:szCs w:val="28"/>
        </w:rPr>
        <w:t>млн</w:t>
      </w:r>
      <w:proofErr w:type="gramEnd"/>
      <w:r w:rsidRPr="00553C58">
        <w:rPr>
          <w:rFonts w:ascii="Times New Roman" w:hAnsi="Times New Roman" w:cs="Times New Roman"/>
          <w:sz w:val="28"/>
          <w:szCs w:val="28"/>
        </w:rPr>
        <w:t>, увеличившись за год на $449,7 млн. Золотой запас страны составлял 25,02 тонны (в валютном эквиваленте — $412,7 млн).</w:t>
      </w:r>
    </w:p>
    <w:p w:rsidR="005B1F78" w:rsidRPr="00553C58" w:rsidRDefault="005B1F7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Международные резервные активы Белоруссии, рассчитанные по методике МВФ по состоянию на декабрь 2007, составили $4182,2 </w:t>
      </w:r>
      <w:proofErr w:type="gramStart"/>
      <w:r w:rsidRPr="00553C58">
        <w:rPr>
          <w:rFonts w:ascii="Times New Roman" w:hAnsi="Times New Roman" w:cs="Times New Roman"/>
          <w:sz w:val="28"/>
          <w:szCs w:val="28"/>
        </w:rPr>
        <w:t>млн</w:t>
      </w:r>
      <w:proofErr w:type="gramEnd"/>
      <w:r w:rsidRPr="00553C58">
        <w:rPr>
          <w:rFonts w:ascii="Times New Roman" w:hAnsi="Times New Roman" w:cs="Times New Roman"/>
          <w:sz w:val="28"/>
          <w:szCs w:val="28"/>
        </w:rPr>
        <w:t>, увеличившись с начала года на 202,4 %. Международные резервные активы Белоруссии в национальном определении составили $4997,6 млн, увеличившись с начала года на 185 %</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По состоянию на 1 марта 2008 года, международные резервные активы Белоруссии, рассчитанные по методике МВФ, составили $4 </w:t>
      </w:r>
      <w:proofErr w:type="gramStart"/>
      <w:r w:rsidRPr="00553C58">
        <w:rPr>
          <w:rFonts w:ascii="Times New Roman" w:hAnsi="Times New Roman" w:cs="Times New Roman"/>
          <w:sz w:val="28"/>
          <w:szCs w:val="28"/>
        </w:rPr>
        <w:t>млрд</w:t>
      </w:r>
      <w:proofErr w:type="gramEnd"/>
      <w:r w:rsidRPr="00553C58">
        <w:rPr>
          <w:rFonts w:ascii="Times New Roman" w:hAnsi="Times New Roman" w:cs="Times New Roman"/>
          <w:sz w:val="28"/>
          <w:szCs w:val="28"/>
        </w:rPr>
        <w:t xml:space="preserve"> 352,9 млн, увеличившись с начала года на 4,1 %. Международные резервные активы в национальном определении увеличились за этот же период на</w:t>
      </w:r>
      <w:r w:rsidR="005B1F78" w:rsidRPr="00553C58">
        <w:rPr>
          <w:rFonts w:ascii="Times New Roman" w:hAnsi="Times New Roman" w:cs="Times New Roman"/>
          <w:sz w:val="28"/>
          <w:szCs w:val="28"/>
        </w:rPr>
        <w:t xml:space="preserve"> 9,1 %, до $5 млрд 446,6 млн</w:t>
      </w:r>
      <w:r w:rsidRPr="00553C58">
        <w:rPr>
          <w:rFonts w:ascii="Times New Roman" w:hAnsi="Times New Roman" w:cs="Times New Roman"/>
          <w:sz w:val="28"/>
          <w:szCs w:val="28"/>
        </w:rPr>
        <w:t>.</w:t>
      </w:r>
    </w:p>
    <w:p w:rsidR="005B1F78" w:rsidRPr="00553C58" w:rsidRDefault="005B1F7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По состоянию на 1 мая 2011 года, международные резервные активы Белоруссии, рассчитанные по методике МВФ, составили $3 </w:t>
      </w:r>
      <w:proofErr w:type="gramStart"/>
      <w:r w:rsidRPr="00553C58">
        <w:rPr>
          <w:rFonts w:ascii="Times New Roman" w:hAnsi="Times New Roman" w:cs="Times New Roman"/>
          <w:sz w:val="28"/>
          <w:szCs w:val="28"/>
        </w:rPr>
        <w:t>млрд</w:t>
      </w:r>
      <w:proofErr w:type="gramEnd"/>
      <w:r w:rsidRPr="00553C58">
        <w:rPr>
          <w:rFonts w:ascii="Times New Roman" w:hAnsi="Times New Roman" w:cs="Times New Roman"/>
          <w:sz w:val="28"/>
          <w:szCs w:val="28"/>
        </w:rPr>
        <w:t xml:space="preserve"> 840 млн, Значительно сократив количество по сравнению с началом года Международные резервные активы в национальном определении составили на этот же период $5 млрд 340 млн.</w:t>
      </w:r>
    </w:p>
    <w:p w:rsidR="005B1F78" w:rsidRPr="00553C58" w:rsidRDefault="005B1F7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Такая разница между</w:t>
      </w:r>
      <w:r w:rsidR="00052564" w:rsidRPr="00553C58">
        <w:rPr>
          <w:rFonts w:ascii="Times New Roman" w:hAnsi="Times New Roman" w:cs="Times New Roman"/>
          <w:sz w:val="28"/>
          <w:szCs w:val="28"/>
        </w:rPr>
        <w:t xml:space="preserve"> методикой МВФ и национальной методикой оценки золотовалютных запасов, заключается в том, что МВФ зачисляет в золотовалютные резервы только то, что лежит в иностранных банках, имеющих рейтинг не меньше, чем 2А (они дают основательные гарантии сохранения вкладов)</w:t>
      </w:r>
      <w:proofErr w:type="gramStart"/>
      <w:r w:rsidR="00052564" w:rsidRPr="00553C58">
        <w:rPr>
          <w:rFonts w:ascii="Times New Roman" w:hAnsi="Times New Roman" w:cs="Times New Roman"/>
          <w:sz w:val="28"/>
          <w:szCs w:val="28"/>
        </w:rPr>
        <w:t>.Н</w:t>
      </w:r>
      <w:proofErr w:type="gramEnd"/>
      <w:r w:rsidR="00052564" w:rsidRPr="00553C58">
        <w:rPr>
          <w:rFonts w:ascii="Times New Roman" w:hAnsi="Times New Roman" w:cs="Times New Roman"/>
          <w:sz w:val="28"/>
          <w:szCs w:val="28"/>
        </w:rPr>
        <w:t xml:space="preserve">о не все РБ золотовалютные резервы лежат в этих банках, так как они обычно дают не самые высокие проценты. Некоторая их часть </w:t>
      </w:r>
      <w:proofErr w:type="spellStart"/>
      <w:r w:rsidR="00052564" w:rsidRPr="00553C58">
        <w:rPr>
          <w:rFonts w:ascii="Times New Roman" w:hAnsi="Times New Roman" w:cs="Times New Roman"/>
          <w:sz w:val="28"/>
          <w:szCs w:val="28"/>
        </w:rPr>
        <w:t>размещаеться</w:t>
      </w:r>
      <w:proofErr w:type="spellEnd"/>
      <w:r w:rsidR="00052564" w:rsidRPr="00553C58">
        <w:rPr>
          <w:rFonts w:ascii="Times New Roman" w:hAnsi="Times New Roman" w:cs="Times New Roman"/>
          <w:sz w:val="28"/>
          <w:szCs w:val="28"/>
        </w:rPr>
        <w:t xml:space="preserve"> в других банках, не с таким рейтингом, но с большей доходностью[</w:t>
      </w:r>
      <w:proofErr w:type="gramStart"/>
      <w:r w:rsidR="00052564" w:rsidRPr="00553C58">
        <w:rPr>
          <w:rFonts w:ascii="Times New Roman" w:hAnsi="Times New Roman" w:cs="Times New Roman"/>
          <w:sz w:val="28"/>
          <w:szCs w:val="28"/>
        </w:rPr>
        <w:t xml:space="preserve">      ]</w:t>
      </w:r>
      <w:proofErr w:type="gramEnd"/>
    </w:p>
    <w:p w:rsidR="0086514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По мере снижения инфляции в 1990-х и первой половине 2000-х годов Национальный банк Республики Беларусь постепенно снижал и ставку рефинансирования чтобы стимулировать рост экономики</w:t>
      </w:r>
      <w:r w:rsidR="009826F5" w:rsidRPr="00553C58">
        <w:rPr>
          <w:rFonts w:ascii="Times New Roman" w:hAnsi="Times New Roman" w:cs="Times New Roman"/>
          <w:sz w:val="28"/>
          <w:szCs w:val="28"/>
        </w:rPr>
        <w:t xml:space="preserve"> (Таблица 2)</w:t>
      </w:r>
      <w:r w:rsidRPr="00553C58">
        <w:rPr>
          <w:rFonts w:ascii="Times New Roman" w:hAnsi="Times New Roman" w:cs="Times New Roman"/>
          <w:sz w:val="28"/>
          <w:szCs w:val="28"/>
        </w:rPr>
        <w:t xml:space="preserve"> К </w:t>
      </w:r>
      <w:proofErr w:type="gramStart"/>
      <w:r w:rsidRPr="00553C58">
        <w:rPr>
          <w:rFonts w:ascii="Times New Roman" w:hAnsi="Times New Roman" w:cs="Times New Roman"/>
          <w:sz w:val="28"/>
          <w:szCs w:val="28"/>
        </w:rPr>
        <w:t>примеру</w:t>
      </w:r>
      <w:proofErr w:type="gramEnd"/>
      <w:r w:rsidRPr="00553C58">
        <w:rPr>
          <w:rFonts w:ascii="Times New Roman" w:hAnsi="Times New Roman" w:cs="Times New Roman"/>
          <w:sz w:val="28"/>
          <w:szCs w:val="28"/>
        </w:rPr>
        <w:t xml:space="preserve"> на начало 2004 года она составляла 28 %, на начало 2005 — 17 %, на начало 2006 </w:t>
      </w:r>
      <w:r w:rsidR="0086514E" w:rsidRPr="00553C58">
        <w:rPr>
          <w:rFonts w:ascii="Times New Roman" w:hAnsi="Times New Roman" w:cs="Times New Roman"/>
          <w:sz w:val="28"/>
          <w:szCs w:val="28"/>
        </w:rPr>
        <w:t>— 11 %, на начало 2007 — 10 %. [</w:t>
      </w:r>
      <w:proofErr w:type="spellStart"/>
      <w:r w:rsidR="0086514E" w:rsidRPr="00553C58">
        <w:rPr>
          <w:rFonts w:ascii="Times New Roman" w:hAnsi="Times New Roman" w:cs="Times New Roman"/>
          <w:sz w:val="28"/>
          <w:szCs w:val="28"/>
        </w:rPr>
        <w:t>нацбанк</w:t>
      </w:r>
      <w:proofErr w:type="spellEnd"/>
      <w:r w:rsidR="0086514E" w:rsidRPr="00553C58">
        <w:rPr>
          <w:rFonts w:ascii="Times New Roman" w:hAnsi="Times New Roman" w:cs="Times New Roman"/>
          <w:sz w:val="28"/>
          <w:szCs w:val="28"/>
        </w:rPr>
        <w:t>]</w:t>
      </w:r>
    </w:p>
    <w:p w:rsidR="00C97CEE" w:rsidRPr="00553C58" w:rsidRDefault="00C97CEE"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В связи с ажиотажным </w:t>
      </w:r>
      <w:proofErr w:type="gramStart"/>
      <w:r w:rsidRPr="00553C58">
        <w:rPr>
          <w:rFonts w:ascii="Times New Roman" w:hAnsi="Times New Roman" w:cs="Times New Roman"/>
          <w:sz w:val="28"/>
          <w:szCs w:val="28"/>
        </w:rPr>
        <w:t>спросом</w:t>
      </w:r>
      <w:proofErr w:type="gramEnd"/>
      <w:r w:rsidRPr="00553C58">
        <w:rPr>
          <w:rFonts w:ascii="Times New Roman" w:hAnsi="Times New Roman" w:cs="Times New Roman"/>
          <w:sz w:val="28"/>
          <w:szCs w:val="28"/>
        </w:rPr>
        <w:t xml:space="preserve"> на валюту наблюдавшимся в начале 2007 года в условиях резкого повышения цены на закупаемый Республикой Беларусь природный газ было принято решение повысить ставку рефинансирования с 10 % до 11 %, однако после стабилизации ситуации она была в несколько этапов снижена</w:t>
      </w:r>
      <w:r w:rsidR="0086514E" w:rsidRPr="00553C58">
        <w:rPr>
          <w:rFonts w:ascii="Times New Roman" w:hAnsi="Times New Roman" w:cs="Times New Roman"/>
          <w:sz w:val="28"/>
          <w:szCs w:val="28"/>
        </w:rPr>
        <w:t xml:space="preserve"> до 10 % (на 1 октября 2007)</w:t>
      </w:r>
      <w:r w:rsidRPr="00553C58">
        <w:rPr>
          <w:rFonts w:ascii="Times New Roman" w:hAnsi="Times New Roman" w:cs="Times New Roman"/>
          <w:sz w:val="28"/>
          <w:szCs w:val="28"/>
        </w:rPr>
        <w:t xml:space="preserve">. С 1 июля 2008 </w:t>
      </w:r>
      <w:r w:rsidRPr="00553C58">
        <w:rPr>
          <w:rFonts w:ascii="Times New Roman" w:hAnsi="Times New Roman" w:cs="Times New Roman"/>
          <w:sz w:val="28"/>
          <w:szCs w:val="28"/>
        </w:rPr>
        <w:lastRenderedPageBreak/>
        <w:t>года ставка рефинансирования был</w:t>
      </w:r>
      <w:r w:rsidR="0086514E" w:rsidRPr="00553C58">
        <w:rPr>
          <w:rFonts w:ascii="Times New Roman" w:hAnsi="Times New Roman" w:cs="Times New Roman"/>
          <w:sz w:val="28"/>
          <w:szCs w:val="28"/>
        </w:rPr>
        <w:t>а вновь повышена до 10,25 %</w:t>
      </w:r>
      <w:r w:rsidR="00543252" w:rsidRPr="00553C58">
        <w:rPr>
          <w:rFonts w:ascii="Times New Roman" w:hAnsi="Times New Roman" w:cs="Times New Roman"/>
          <w:sz w:val="28"/>
          <w:szCs w:val="28"/>
        </w:rPr>
        <w:t>.</w:t>
      </w:r>
      <w:r w:rsidR="009826F5" w:rsidRPr="00553C58">
        <w:rPr>
          <w:rFonts w:ascii="Times New Roman" w:hAnsi="Times New Roman" w:cs="Times New Roman"/>
          <w:sz w:val="28"/>
          <w:szCs w:val="28"/>
        </w:rPr>
        <w:t xml:space="preserve"> </w:t>
      </w:r>
      <w:r w:rsidRPr="00553C58">
        <w:rPr>
          <w:rFonts w:ascii="Times New Roman" w:hAnsi="Times New Roman" w:cs="Times New Roman"/>
          <w:sz w:val="28"/>
          <w:szCs w:val="28"/>
        </w:rPr>
        <w:t>По состоянию на 1</w:t>
      </w:r>
      <w:r w:rsidR="0086514E" w:rsidRPr="00553C58">
        <w:rPr>
          <w:rFonts w:ascii="Times New Roman" w:hAnsi="Times New Roman" w:cs="Times New Roman"/>
          <w:sz w:val="28"/>
          <w:szCs w:val="28"/>
        </w:rPr>
        <w:t>1 октября 2010 года</w:t>
      </w:r>
      <w:r w:rsidR="009826F5" w:rsidRPr="00553C58">
        <w:rPr>
          <w:rFonts w:ascii="Times New Roman" w:hAnsi="Times New Roman" w:cs="Times New Roman"/>
          <w:sz w:val="28"/>
          <w:szCs w:val="28"/>
        </w:rPr>
        <w:t xml:space="preserve"> ставка рефинансирования составляла </w:t>
      </w:r>
      <w:r w:rsidR="0086514E" w:rsidRPr="00553C58">
        <w:rPr>
          <w:rFonts w:ascii="Times New Roman" w:hAnsi="Times New Roman" w:cs="Times New Roman"/>
          <w:sz w:val="28"/>
          <w:szCs w:val="28"/>
        </w:rPr>
        <w:t>10,5 %</w:t>
      </w:r>
      <w:r w:rsidR="009826F5" w:rsidRPr="00553C58">
        <w:rPr>
          <w:rFonts w:ascii="Times New Roman" w:hAnsi="Times New Roman" w:cs="Times New Roman"/>
          <w:sz w:val="28"/>
          <w:szCs w:val="28"/>
        </w:rPr>
        <w:t xml:space="preserve">. Но в связи с валютным кризом который образовался в РБ в 2011 её снова повысили: 16 марта 2011 до 12%, 20 апреля 2011, до 13% и </w:t>
      </w:r>
      <w:proofErr w:type="gramStart"/>
      <w:r w:rsidR="009826F5" w:rsidRPr="00553C58">
        <w:rPr>
          <w:rFonts w:ascii="Times New Roman" w:hAnsi="Times New Roman" w:cs="Times New Roman"/>
          <w:sz w:val="28"/>
          <w:szCs w:val="28"/>
        </w:rPr>
        <w:t>наконец</w:t>
      </w:r>
      <w:proofErr w:type="gramEnd"/>
      <w:r w:rsidR="009826F5" w:rsidRPr="00553C58">
        <w:rPr>
          <w:rFonts w:ascii="Times New Roman" w:hAnsi="Times New Roman" w:cs="Times New Roman"/>
          <w:sz w:val="28"/>
          <w:szCs w:val="28"/>
        </w:rPr>
        <w:t xml:space="preserve"> 18 мая 2011 года до 14% </w:t>
      </w:r>
    </w:p>
    <w:p w:rsidR="009826F5" w:rsidRPr="00553C58" w:rsidRDefault="009826F5" w:rsidP="00B94552">
      <w:pPr>
        <w:pStyle w:val="a5"/>
        <w:jc w:val="both"/>
        <w:rPr>
          <w:rFonts w:ascii="Times New Roman" w:hAnsi="Times New Roman" w:cs="Times New Roman"/>
          <w:sz w:val="28"/>
          <w:szCs w:val="28"/>
        </w:rPr>
      </w:pP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Таблица 2.</w:t>
      </w:r>
    </w:p>
    <w:tbl>
      <w:tblPr>
        <w:tblStyle w:val="aa"/>
        <w:tblW w:w="0" w:type="auto"/>
        <w:tblLayout w:type="fixed"/>
        <w:tblLook w:val="04A0" w:firstRow="1" w:lastRow="0" w:firstColumn="1" w:lastColumn="0" w:noHBand="0" w:noVBand="1"/>
      </w:tblPr>
      <w:tblGrid>
        <w:gridCol w:w="1809"/>
        <w:gridCol w:w="1957"/>
        <w:gridCol w:w="1871"/>
        <w:gridCol w:w="1895"/>
      </w:tblGrid>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Дата</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начала</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действия</w:t>
            </w:r>
          </w:p>
        </w:tc>
        <w:tc>
          <w:tcPr>
            <w:tcW w:w="1957"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Размер базовой ставки рефинансирования</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(учетной ставки),</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годовых</w:t>
            </w:r>
          </w:p>
        </w:tc>
        <w:tc>
          <w:tcPr>
            <w:tcW w:w="1871"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Дата</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начала</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действия</w:t>
            </w:r>
          </w:p>
        </w:tc>
        <w:tc>
          <w:tcPr>
            <w:tcW w:w="1895"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Размер базовой ставки рефинансирования</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(учетной ставки),</w:t>
            </w:r>
          </w:p>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годовых</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1991</w:t>
            </w:r>
          </w:p>
        </w:tc>
        <w:tc>
          <w:tcPr>
            <w:tcW w:w="1957"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12</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2001</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48-75</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1992</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20-30</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2002</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38-66</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1993</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60-210</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2003</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28-37</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1994</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300-480</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2004</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17-27</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1995</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66-300</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2005</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11-16</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1996</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35-55</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2006</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10-10,5</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1997</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36-42</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2007</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10-11</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1998</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38-50</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2008</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10,25-12</w:t>
            </w:r>
          </w:p>
        </w:tc>
      </w:tr>
      <w:tr w:rsidR="009826F5" w:rsidRPr="00553C58" w:rsidTr="009826F5">
        <w:tc>
          <w:tcPr>
            <w:tcW w:w="1809" w:type="dxa"/>
          </w:tcPr>
          <w:p w:rsidR="009826F5" w:rsidRPr="00553C58" w:rsidRDefault="009826F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1999</w:t>
            </w:r>
          </w:p>
        </w:tc>
        <w:tc>
          <w:tcPr>
            <w:tcW w:w="1957"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60-120</w:t>
            </w:r>
          </w:p>
        </w:tc>
        <w:tc>
          <w:tcPr>
            <w:tcW w:w="1871"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2009</w:t>
            </w:r>
          </w:p>
        </w:tc>
        <w:tc>
          <w:tcPr>
            <w:tcW w:w="1895" w:type="dxa"/>
          </w:tcPr>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13,5-14</w:t>
            </w:r>
          </w:p>
        </w:tc>
      </w:tr>
      <w:tr w:rsidR="00293DB5" w:rsidRPr="00553C58" w:rsidTr="009826F5">
        <w:tc>
          <w:tcPr>
            <w:tcW w:w="1809" w:type="dxa"/>
          </w:tcPr>
          <w:p w:rsidR="00293DB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2000</w:t>
            </w:r>
          </w:p>
        </w:tc>
        <w:tc>
          <w:tcPr>
            <w:tcW w:w="1957" w:type="dxa"/>
          </w:tcPr>
          <w:p w:rsidR="00293DB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80-175</w:t>
            </w:r>
          </w:p>
        </w:tc>
        <w:tc>
          <w:tcPr>
            <w:tcW w:w="1871" w:type="dxa"/>
          </w:tcPr>
          <w:p w:rsidR="00293DB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2010</w:t>
            </w:r>
          </w:p>
        </w:tc>
        <w:tc>
          <w:tcPr>
            <w:tcW w:w="1895" w:type="dxa"/>
          </w:tcPr>
          <w:p w:rsidR="00293DB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10,5-13</w:t>
            </w:r>
          </w:p>
        </w:tc>
      </w:tr>
    </w:tbl>
    <w:p w:rsidR="009826F5"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 </w:t>
      </w:r>
    </w:p>
    <w:p w:rsidR="006D2D0D" w:rsidRPr="00553C58" w:rsidRDefault="00293DB5"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w:t>
      </w:r>
      <w:r w:rsidRPr="00553C58">
        <w:rPr>
          <w:rFonts w:ascii="Times New Roman" w:hAnsi="Times New Roman" w:cs="Times New Roman"/>
          <w:sz w:val="28"/>
          <w:szCs w:val="28"/>
          <w:lang w:val="en-US"/>
        </w:rPr>
        <w:t>http</w:t>
      </w:r>
      <w:r w:rsidRPr="00553C58">
        <w:rPr>
          <w:rFonts w:ascii="Times New Roman" w:hAnsi="Times New Roman" w:cs="Times New Roman"/>
          <w:sz w:val="28"/>
          <w:szCs w:val="28"/>
        </w:rPr>
        <w:t>://</w:t>
      </w:r>
      <w:r w:rsidRPr="00553C58">
        <w:rPr>
          <w:rFonts w:ascii="Times New Roman" w:hAnsi="Times New Roman" w:cs="Times New Roman"/>
          <w:sz w:val="28"/>
          <w:szCs w:val="28"/>
          <w:lang w:val="en-US"/>
        </w:rPr>
        <w:t>www</w:t>
      </w:r>
      <w:r w:rsidRPr="00553C58">
        <w:rPr>
          <w:rFonts w:ascii="Times New Roman" w:hAnsi="Times New Roman" w:cs="Times New Roman"/>
          <w:sz w:val="28"/>
          <w:szCs w:val="28"/>
        </w:rPr>
        <w:t>.</w:t>
      </w:r>
      <w:proofErr w:type="spellStart"/>
      <w:r w:rsidRPr="00553C58">
        <w:rPr>
          <w:rFonts w:ascii="Times New Roman" w:hAnsi="Times New Roman" w:cs="Times New Roman"/>
          <w:sz w:val="28"/>
          <w:szCs w:val="28"/>
          <w:lang w:val="en-US"/>
        </w:rPr>
        <w:t>nbrb</w:t>
      </w:r>
      <w:proofErr w:type="spellEnd"/>
      <w:r w:rsidRPr="00553C58">
        <w:rPr>
          <w:rFonts w:ascii="Times New Roman" w:hAnsi="Times New Roman" w:cs="Times New Roman"/>
          <w:sz w:val="28"/>
          <w:szCs w:val="28"/>
        </w:rPr>
        <w:t>.</w:t>
      </w:r>
      <w:r w:rsidRPr="00553C58">
        <w:rPr>
          <w:rFonts w:ascii="Times New Roman" w:hAnsi="Times New Roman" w:cs="Times New Roman"/>
          <w:sz w:val="28"/>
          <w:szCs w:val="28"/>
          <w:lang w:val="en-US"/>
        </w:rPr>
        <w:t>by</w:t>
      </w:r>
      <w:r w:rsidR="006D2D0D" w:rsidRPr="00553C58">
        <w:rPr>
          <w:rFonts w:ascii="Times New Roman" w:hAnsi="Times New Roman" w:cs="Times New Roman"/>
          <w:sz w:val="28"/>
          <w:szCs w:val="28"/>
        </w:rPr>
        <w:t>]</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Структура рублевой денежной базы характеризуется некоторым изменением в период с </w:t>
      </w:r>
      <w:proofErr w:type="gramStart"/>
      <w:r w:rsidRPr="00553C58">
        <w:rPr>
          <w:rFonts w:ascii="Times New Roman" w:hAnsi="Times New Roman" w:cs="Times New Roman"/>
          <w:sz w:val="28"/>
          <w:szCs w:val="28"/>
        </w:rPr>
        <w:t>января-март</w:t>
      </w:r>
      <w:proofErr w:type="gramEnd"/>
      <w:r w:rsidRPr="00553C58">
        <w:rPr>
          <w:rFonts w:ascii="Times New Roman" w:hAnsi="Times New Roman" w:cs="Times New Roman"/>
          <w:sz w:val="28"/>
          <w:szCs w:val="28"/>
        </w:rPr>
        <w:t xml:space="preserve"> 2011 года. В этот период денежная база снизилась на 2,2% до 9,966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белорусских рублей на 1 апреля 2011 года</w:t>
      </w:r>
    </w:p>
    <w:p w:rsidR="006D2D0D" w:rsidRPr="00553C58" w:rsidRDefault="00D21F8B"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 составе денежной базы наличные деньги в обороте увеличились в январе — марте на 1,8% до 4,575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белорусских рублей. В свою очередь наличные деньги в кассах банков уменьшились на 9,1% до 1,558 трлн.</w:t>
      </w:r>
    </w:p>
    <w:p w:rsidR="006D2D0D" w:rsidRPr="00553C58" w:rsidRDefault="00D21F8B"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Обязательные резервы банков в ЦБ (с учетом средств на корреспондентских счетах в национальной валюте) снизились на 6% до 3,722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белорусских рублей на 1 апреля. Депозиты банков увеличились по сравнению с данными на 1 </w:t>
      </w:r>
      <w:r w:rsidR="006D2D0D" w:rsidRPr="00553C58">
        <w:rPr>
          <w:rFonts w:ascii="Times New Roman" w:hAnsi="Times New Roman" w:cs="Times New Roman"/>
          <w:sz w:val="28"/>
          <w:szCs w:val="28"/>
        </w:rPr>
        <w:t>января в 6,2 раза до 107,3 млрд.</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За этот же период </w:t>
      </w:r>
      <w:r w:rsidR="001F50A4" w:rsidRPr="00553C58">
        <w:rPr>
          <w:rFonts w:ascii="Times New Roman" w:hAnsi="Times New Roman" w:cs="Times New Roman"/>
          <w:sz w:val="28"/>
          <w:szCs w:val="28"/>
        </w:rPr>
        <w:t>в</w:t>
      </w:r>
      <w:r w:rsidR="00D21F8B" w:rsidRPr="00553C58">
        <w:rPr>
          <w:rFonts w:ascii="Times New Roman" w:hAnsi="Times New Roman" w:cs="Times New Roman"/>
          <w:sz w:val="28"/>
          <w:szCs w:val="28"/>
        </w:rPr>
        <w:t xml:space="preserve"> Беларуси широкая денежная масса увеличилась на</w:t>
      </w:r>
      <w:r w:rsidR="001F50A4" w:rsidRPr="00553C58">
        <w:rPr>
          <w:rFonts w:ascii="Times New Roman" w:hAnsi="Times New Roman" w:cs="Times New Roman"/>
          <w:sz w:val="28"/>
          <w:szCs w:val="28"/>
        </w:rPr>
        <w:t xml:space="preserve"> 1,5% до 51,018 </w:t>
      </w:r>
      <w:proofErr w:type="gramStart"/>
      <w:r w:rsidR="001F50A4" w:rsidRPr="00553C58">
        <w:rPr>
          <w:rFonts w:ascii="Times New Roman" w:hAnsi="Times New Roman" w:cs="Times New Roman"/>
          <w:sz w:val="28"/>
          <w:szCs w:val="28"/>
        </w:rPr>
        <w:t>трлн</w:t>
      </w:r>
      <w:proofErr w:type="gramEnd"/>
      <w:r w:rsidR="001F50A4" w:rsidRPr="00553C58">
        <w:rPr>
          <w:rFonts w:ascii="Times New Roman" w:hAnsi="Times New Roman" w:cs="Times New Roman"/>
          <w:sz w:val="28"/>
          <w:szCs w:val="28"/>
        </w:rPr>
        <w:t xml:space="preserve"> бел. руб. За один </w:t>
      </w:r>
      <w:r w:rsidR="00D21F8B" w:rsidRPr="00553C58">
        <w:rPr>
          <w:rFonts w:ascii="Times New Roman" w:hAnsi="Times New Roman" w:cs="Times New Roman"/>
          <w:sz w:val="28"/>
          <w:szCs w:val="28"/>
        </w:rPr>
        <w:t>долл</w:t>
      </w:r>
      <w:r w:rsidR="001F50A4" w:rsidRPr="00553C58">
        <w:rPr>
          <w:rFonts w:ascii="Times New Roman" w:hAnsi="Times New Roman" w:cs="Times New Roman"/>
          <w:sz w:val="28"/>
          <w:szCs w:val="28"/>
        </w:rPr>
        <w:t>ар США предлагали на 1 апреля 2011 года</w:t>
      </w:r>
      <w:r w:rsidR="00D21F8B" w:rsidRPr="00553C58">
        <w:rPr>
          <w:rFonts w:ascii="Times New Roman" w:hAnsi="Times New Roman" w:cs="Times New Roman"/>
          <w:sz w:val="28"/>
          <w:szCs w:val="28"/>
        </w:rPr>
        <w:t xml:space="preserve"> – 3052 бел</w:t>
      </w:r>
      <w:r w:rsidR="001F50A4" w:rsidRPr="00553C58">
        <w:rPr>
          <w:rFonts w:ascii="Times New Roman" w:hAnsi="Times New Roman" w:cs="Times New Roman"/>
          <w:sz w:val="28"/>
          <w:szCs w:val="28"/>
        </w:rPr>
        <w:t>орусских</w:t>
      </w:r>
      <w:r w:rsidR="00D21F8B" w:rsidRPr="00553C58">
        <w:rPr>
          <w:rFonts w:ascii="Times New Roman" w:hAnsi="Times New Roman" w:cs="Times New Roman"/>
          <w:sz w:val="28"/>
          <w:szCs w:val="28"/>
        </w:rPr>
        <w:t xml:space="preserve"> руб</w:t>
      </w:r>
      <w:r w:rsidR="001F50A4" w:rsidRPr="00553C58">
        <w:rPr>
          <w:rFonts w:ascii="Times New Roman" w:hAnsi="Times New Roman" w:cs="Times New Roman"/>
          <w:sz w:val="28"/>
          <w:szCs w:val="28"/>
        </w:rPr>
        <w:t>лей.</w:t>
      </w:r>
    </w:p>
    <w:p w:rsidR="006D2D0D" w:rsidRPr="00553C58" w:rsidRDefault="00D21F8B"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Из общего размера денежной массы объем наличных денег в обращении (денежный агрегат </w:t>
      </w:r>
      <w:r w:rsidRPr="00553C58">
        <w:rPr>
          <w:rFonts w:ascii="Times New Roman" w:hAnsi="Times New Roman" w:cs="Times New Roman"/>
          <w:sz w:val="28"/>
          <w:szCs w:val="28"/>
          <w:lang w:val="en-US"/>
        </w:rPr>
        <w:t>M</w:t>
      </w:r>
      <w:r w:rsidRPr="00553C58">
        <w:rPr>
          <w:rFonts w:ascii="Times New Roman" w:hAnsi="Times New Roman" w:cs="Times New Roman"/>
          <w:sz w:val="28"/>
          <w:szCs w:val="28"/>
        </w:rPr>
        <w:t xml:space="preserve">0) в январе-марте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 xml:space="preserve">. увеличился на 1,8% до 4,575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бел. руб. Удельный вес наличных денег в структуре денежной массы увеличился до 9% на 1 апреля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 xml:space="preserve">. против 8,9% на 1 января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w:t>
      </w:r>
    </w:p>
    <w:p w:rsidR="006D2D0D" w:rsidRPr="00553C58" w:rsidRDefault="00D21F8B"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lastRenderedPageBreak/>
        <w:t xml:space="preserve">Денежный агрегат </w:t>
      </w:r>
      <w:r w:rsidRPr="00553C58">
        <w:rPr>
          <w:rFonts w:ascii="Times New Roman" w:hAnsi="Times New Roman" w:cs="Times New Roman"/>
          <w:sz w:val="28"/>
          <w:szCs w:val="28"/>
          <w:lang w:val="en-US"/>
        </w:rPr>
        <w:t>M</w:t>
      </w:r>
      <w:r w:rsidRPr="00553C58">
        <w:rPr>
          <w:rFonts w:ascii="Times New Roman" w:hAnsi="Times New Roman" w:cs="Times New Roman"/>
          <w:sz w:val="28"/>
          <w:szCs w:val="28"/>
        </w:rPr>
        <w:t xml:space="preserve">1, который включает наличные деньги и текущие рублевые вклады в банках, снизился в январе-марте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 xml:space="preserve">. на 8,6% до 12,49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бел. руб. Удельный вес денежного агрегата М1 в структуре широкой денежной массы сократился до 24,5% на 1 апреля текущего года с 27,2% на 1 января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w:t>
      </w:r>
    </w:p>
    <w:p w:rsidR="001F50A4" w:rsidRPr="00553C58" w:rsidRDefault="00D21F8B"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Рублевая денежная масса (агрегат М2*), которая кроме агрегата М1 включает объем срочных рублевых депозитов и ценных бумаг, выпущенных банками и находящихся вне банковского оборота, увеличилась в январе-марте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 xml:space="preserve">. на 1,2% до 26,749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бел. руб. Удельный вес рублевой составляющей в широкой денежной массе уменьшился до 52,4% на 1 апреля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 xml:space="preserve">. с 52,6% на начало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w:t>
      </w:r>
    </w:p>
    <w:p w:rsidR="001F50A4" w:rsidRPr="00553C58" w:rsidRDefault="00D21F8B"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В то же время размер инвалютной составляющей широкой денежной массы увеличился с начала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 xml:space="preserve">. на 0,3% до 7,97 </w:t>
      </w:r>
      <w:proofErr w:type="gramStart"/>
      <w:r w:rsidRPr="00553C58">
        <w:rPr>
          <w:rFonts w:ascii="Times New Roman" w:hAnsi="Times New Roman" w:cs="Times New Roman"/>
          <w:sz w:val="28"/>
          <w:szCs w:val="28"/>
        </w:rPr>
        <w:t>млрд</w:t>
      </w:r>
      <w:proofErr w:type="gramEnd"/>
      <w:r w:rsidRPr="00553C58">
        <w:rPr>
          <w:rFonts w:ascii="Times New Roman" w:hAnsi="Times New Roman" w:cs="Times New Roman"/>
          <w:sz w:val="28"/>
          <w:szCs w:val="28"/>
        </w:rPr>
        <w:t xml:space="preserve"> долл. Доля этого показателя в структуре широкой денежной массы при этом увеличилась до 47,6% на 1 апреля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 xml:space="preserve">. с 47,4% на 1 января </w:t>
      </w:r>
      <w:smartTag w:uri="urn:schemas-microsoft-com:office:smarttags" w:element="metricconverter">
        <w:smartTagPr>
          <w:attr w:name="ProductID" w:val="2011 г"/>
        </w:smartTagPr>
        <w:r w:rsidRPr="00553C58">
          <w:rPr>
            <w:rFonts w:ascii="Times New Roman" w:hAnsi="Times New Roman" w:cs="Times New Roman"/>
            <w:sz w:val="28"/>
            <w:szCs w:val="28"/>
          </w:rPr>
          <w:t>2011 г</w:t>
        </w:r>
      </w:smartTag>
      <w:r w:rsidRPr="00553C58">
        <w:rPr>
          <w:rFonts w:ascii="Times New Roman" w:hAnsi="Times New Roman" w:cs="Times New Roman"/>
          <w:sz w:val="28"/>
          <w:szCs w:val="28"/>
        </w:rPr>
        <w:t>.</w:t>
      </w:r>
    </w:p>
    <w:p w:rsidR="00D21F8B" w:rsidRPr="00553C58" w:rsidRDefault="00D21F8B" w:rsidP="00B94552">
      <w:pPr>
        <w:pStyle w:val="a5"/>
        <w:jc w:val="both"/>
        <w:rPr>
          <w:rFonts w:ascii="Times New Roman" w:hAnsi="Times New Roman" w:cs="Times New Roman"/>
          <w:sz w:val="28"/>
          <w:szCs w:val="28"/>
        </w:rPr>
      </w:pPr>
      <w:proofErr w:type="gramStart"/>
      <w:r w:rsidRPr="00553C58">
        <w:rPr>
          <w:rFonts w:ascii="Times New Roman" w:hAnsi="Times New Roman" w:cs="Times New Roman"/>
          <w:sz w:val="28"/>
          <w:szCs w:val="28"/>
        </w:rPr>
        <w:t xml:space="preserve">За </w:t>
      </w:r>
      <w:smartTag w:uri="urn:schemas-microsoft-com:office:smarttags" w:element="metricconverter">
        <w:smartTagPr>
          <w:attr w:name="ProductID" w:val="2010 г"/>
        </w:smartTagPr>
        <w:r w:rsidRPr="00553C58">
          <w:rPr>
            <w:rFonts w:ascii="Times New Roman" w:hAnsi="Times New Roman" w:cs="Times New Roman"/>
            <w:sz w:val="28"/>
            <w:szCs w:val="28"/>
          </w:rPr>
          <w:t>2010 г</w:t>
        </w:r>
      </w:smartTag>
      <w:r w:rsidRPr="00553C58">
        <w:rPr>
          <w:rFonts w:ascii="Times New Roman" w:hAnsi="Times New Roman" w:cs="Times New Roman"/>
          <w:sz w:val="28"/>
          <w:szCs w:val="28"/>
        </w:rPr>
        <w:t xml:space="preserve">. прирост широкой денежной массы составил 31,9% против 23,1% за </w:t>
      </w:r>
      <w:smartTag w:uri="urn:schemas-microsoft-com:office:smarttags" w:element="metricconverter">
        <w:smartTagPr>
          <w:attr w:name="ProductID" w:val="2009 г"/>
        </w:smartTagPr>
        <w:r w:rsidRPr="00553C58">
          <w:rPr>
            <w:rFonts w:ascii="Times New Roman" w:hAnsi="Times New Roman" w:cs="Times New Roman"/>
            <w:sz w:val="28"/>
            <w:szCs w:val="28"/>
          </w:rPr>
          <w:t>2009 г</w:t>
        </w:r>
      </w:smartTag>
      <w:r w:rsidRPr="00553C58">
        <w:rPr>
          <w:rFonts w:ascii="Times New Roman" w:hAnsi="Times New Roman" w:cs="Times New Roman"/>
          <w:sz w:val="28"/>
          <w:szCs w:val="28"/>
        </w:rPr>
        <w:t xml:space="preserve">. В том числе рублевая денежная масса увеличилась в </w:t>
      </w:r>
      <w:smartTag w:uri="urn:schemas-microsoft-com:office:smarttags" w:element="metricconverter">
        <w:smartTagPr>
          <w:attr w:name="ProductID" w:val="2010 г"/>
        </w:smartTagPr>
        <w:r w:rsidRPr="00553C58">
          <w:rPr>
            <w:rFonts w:ascii="Times New Roman" w:hAnsi="Times New Roman" w:cs="Times New Roman"/>
            <w:sz w:val="28"/>
            <w:szCs w:val="28"/>
          </w:rPr>
          <w:t>2010 г</w:t>
        </w:r>
      </w:smartTag>
      <w:r w:rsidRPr="00553C58">
        <w:rPr>
          <w:rFonts w:ascii="Times New Roman" w:hAnsi="Times New Roman" w:cs="Times New Roman"/>
          <w:sz w:val="28"/>
          <w:szCs w:val="28"/>
        </w:rPr>
        <w:t xml:space="preserve">. на 27,4% после прироста всего на 1% за </w:t>
      </w:r>
      <w:smartTag w:uri="urn:schemas-microsoft-com:office:smarttags" w:element="metricconverter">
        <w:smartTagPr>
          <w:attr w:name="ProductID" w:val="2009 г"/>
        </w:smartTagPr>
        <w:r w:rsidRPr="00553C58">
          <w:rPr>
            <w:rFonts w:ascii="Times New Roman" w:hAnsi="Times New Roman" w:cs="Times New Roman"/>
            <w:sz w:val="28"/>
            <w:szCs w:val="28"/>
          </w:rPr>
          <w:t>2009 г</w:t>
        </w:r>
      </w:smartTag>
      <w:r w:rsidRPr="00553C58">
        <w:rPr>
          <w:rFonts w:ascii="Times New Roman" w:hAnsi="Times New Roman" w:cs="Times New Roman"/>
          <w:sz w:val="28"/>
          <w:szCs w:val="28"/>
        </w:rPr>
        <w:t>.</w:t>
      </w:r>
      <w:proofErr w:type="gramEnd"/>
    </w:p>
    <w:p w:rsidR="008B29B0" w:rsidRPr="00553C58" w:rsidRDefault="008B29B0" w:rsidP="00B94552">
      <w:pPr>
        <w:pStyle w:val="a5"/>
        <w:jc w:val="both"/>
        <w:rPr>
          <w:rFonts w:ascii="Times New Roman" w:eastAsia="Times New Roman" w:hAnsi="Times New Roman" w:cs="Times New Roman"/>
          <w:sz w:val="28"/>
          <w:szCs w:val="28"/>
          <w:lang w:eastAsia="ru-RU"/>
        </w:rPr>
      </w:pPr>
    </w:p>
    <w:p w:rsidR="00553C58" w:rsidRPr="00553C58" w:rsidRDefault="00553C5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Объем широкой денежной массы </w:t>
      </w:r>
      <w:r w:rsidR="006D2D0D" w:rsidRPr="00553C58">
        <w:rPr>
          <w:rFonts w:ascii="Times New Roman" w:hAnsi="Times New Roman" w:cs="Times New Roman"/>
          <w:sz w:val="28"/>
          <w:szCs w:val="28"/>
        </w:rPr>
        <w:t>в Бел</w:t>
      </w:r>
      <w:r w:rsidRPr="00553C58">
        <w:rPr>
          <w:rFonts w:ascii="Times New Roman" w:hAnsi="Times New Roman" w:cs="Times New Roman"/>
          <w:sz w:val="28"/>
          <w:szCs w:val="28"/>
        </w:rPr>
        <w:t>аруси на 1 мая 2011 года состав</w:t>
      </w:r>
      <w:r w:rsidR="006D2D0D" w:rsidRPr="00553C58">
        <w:rPr>
          <w:rFonts w:ascii="Times New Roman" w:hAnsi="Times New Roman" w:cs="Times New Roman"/>
          <w:sz w:val="28"/>
          <w:szCs w:val="28"/>
        </w:rPr>
        <w:t>л</w:t>
      </w:r>
      <w:r w:rsidRPr="00553C58">
        <w:rPr>
          <w:rFonts w:ascii="Times New Roman" w:hAnsi="Times New Roman" w:cs="Times New Roman"/>
          <w:sz w:val="28"/>
          <w:szCs w:val="28"/>
        </w:rPr>
        <w:t xml:space="preserve">яет </w:t>
      </w:r>
      <w:r w:rsidR="006D2D0D" w:rsidRPr="00553C58">
        <w:rPr>
          <w:rFonts w:ascii="Times New Roman" w:hAnsi="Times New Roman" w:cs="Times New Roman"/>
          <w:sz w:val="28"/>
          <w:szCs w:val="28"/>
        </w:rPr>
        <w:t xml:space="preserve">53 </w:t>
      </w:r>
      <w:proofErr w:type="gramStart"/>
      <w:r w:rsidR="006D2D0D" w:rsidRPr="00553C58">
        <w:rPr>
          <w:rFonts w:ascii="Times New Roman" w:hAnsi="Times New Roman" w:cs="Times New Roman"/>
          <w:sz w:val="28"/>
          <w:szCs w:val="28"/>
        </w:rPr>
        <w:t>трлн</w:t>
      </w:r>
      <w:proofErr w:type="gramEnd"/>
      <w:r w:rsidR="006D2D0D" w:rsidRPr="00553C58">
        <w:rPr>
          <w:rFonts w:ascii="Times New Roman" w:hAnsi="Times New Roman" w:cs="Times New Roman"/>
          <w:sz w:val="28"/>
          <w:szCs w:val="28"/>
        </w:rPr>
        <w:t xml:space="preserve"> 179,7 млрд,</w:t>
      </w:r>
      <w:r w:rsidRPr="00553C58">
        <w:rPr>
          <w:rFonts w:ascii="Times New Roman" w:hAnsi="Times New Roman" w:cs="Times New Roman"/>
          <w:sz w:val="28"/>
          <w:szCs w:val="28"/>
        </w:rPr>
        <w:t xml:space="preserve"> белорусских рублей. Эта сумма увеличилась, по сравнению с </w:t>
      </w:r>
      <w:proofErr w:type="gramStart"/>
      <w:r w:rsidRPr="00553C58">
        <w:rPr>
          <w:rFonts w:ascii="Times New Roman" w:hAnsi="Times New Roman" w:cs="Times New Roman"/>
          <w:sz w:val="28"/>
          <w:szCs w:val="28"/>
        </w:rPr>
        <w:t>той</w:t>
      </w:r>
      <w:proofErr w:type="gramEnd"/>
      <w:r w:rsidRPr="00553C58">
        <w:rPr>
          <w:rFonts w:ascii="Times New Roman" w:hAnsi="Times New Roman" w:cs="Times New Roman"/>
          <w:sz w:val="28"/>
          <w:szCs w:val="28"/>
        </w:rPr>
        <w:t xml:space="preserve"> что была зафиксирована</w:t>
      </w:r>
      <w:r w:rsidR="006D2D0D" w:rsidRPr="00553C58">
        <w:rPr>
          <w:rFonts w:ascii="Times New Roman" w:hAnsi="Times New Roman" w:cs="Times New Roman"/>
          <w:sz w:val="28"/>
          <w:szCs w:val="28"/>
        </w:rPr>
        <w:t xml:space="preserve"> за январь-апр</w:t>
      </w:r>
      <w:r w:rsidRPr="00553C58">
        <w:rPr>
          <w:rFonts w:ascii="Times New Roman" w:hAnsi="Times New Roman" w:cs="Times New Roman"/>
          <w:sz w:val="28"/>
          <w:szCs w:val="28"/>
        </w:rPr>
        <w:t>ель на 5,8%.</w:t>
      </w:r>
    </w:p>
    <w:p w:rsidR="00553C58"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За апрель </w:t>
      </w:r>
      <w:r w:rsidR="00553C58" w:rsidRPr="00553C58">
        <w:rPr>
          <w:rFonts w:ascii="Times New Roman" w:hAnsi="Times New Roman" w:cs="Times New Roman"/>
          <w:sz w:val="28"/>
          <w:szCs w:val="28"/>
        </w:rPr>
        <w:t>широкая денежная масса</w:t>
      </w:r>
      <w:r w:rsidRPr="00553C58">
        <w:rPr>
          <w:rFonts w:ascii="Times New Roman" w:hAnsi="Times New Roman" w:cs="Times New Roman"/>
          <w:sz w:val="28"/>
          <w:szCs w:val="28"/>
        </w:rPr>
        <w:t xml:space="preserve"> выросла сразу на 4,2% после сокращения на 2,6% за март.</w:t>
      </w:r>
    </w:p>
    <w:p w:rsidR="006D2D0D" w:rsidRPr="00553C58" w:rsidRDefault="00553C58"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З</w:t>
      </w:r>
      <w:r w:rsidR="006D2D0D" w:rsidRPr="00553C58">
        <w:rPr>
          <w:rFonts w:ascii="Times New Roman" w:hAnsi="Times New Roman" w:cs="Times New Roman"/>
          <w:sz w:val="28"/>
          <w:szCs w:val="28"/>
        </w:rPr>
        <w:t>начительный рост денежной массы в апреле объясняется резким увеличением наличных денег в обращении и усилившейся тенденцией роста срочных рублевых депозитов юридических</w:t>
      </w:r>
      <w:r w:rsidR="006D2D0D" w:rsidRPr="00553C58">
        <w:rPr>
          <w:rFonts w:ascii="Times New Roman" w:hAnsi="Times New Roman" w:cs="Times New Roman"/>
          <w:b/>
          <w:sz w:val="28"/>
          <w:szCs w:val="28"/>
        </w:rPr>
        <w:t xml:space="preserve"> </w:t>
      </w:r>
      <w:r w:rsidR="006D2D0D" w:rsidRPr="00553C58">
        <w:rPr>
          <w:rFonts w:ascii="Times New Roman" w:hAnsi="Times New Roman" w:cs="Times New Roman"/>
          <w:sz w:val="28"/>
          <w:szCs w:val="28"/>
        </w:rPr>
        <w:t xml:space="preserve">лиц на фоне проблем с покупкой инвалюты и снижением срочных депозитов предприятий в инвалюте. Физлица продолжили сокращать срочные рублевые и валютные депозиты, но их переводные депозиты в </w:t>
      </w:r>
      <w:proofErr w:type="spellStart"/>
      <w:r w:rsidR="006D2D0D" w:rsidRPr="00553C58">
        <w:rPr>
          <w:rFonts w:ascii="Times New Roman" w:hAnsi="Times New Roman" w:cs="Times New Roman"/>
          <w:sz w:val="28"/>
          <w:szCs w:val="28"/>
        </w:rPr>
        <w:t>нацвалюте</w:t>
      </w:r>
      <w:proofErr w:type="spellEnd"/>
      <w:r w:rsidR="006D2D0D" w:rsidRPr="00553C58">
        <w:rPr>
          <w:rFonts w:ascii="Times New Roman" w:hAnsi="Times New Roman" w:cs="Times New Roman"/>
          <w:sz w:val="28"/>
          <w:szCs w:val="28"/>
        </w:rPr>
        <w:t xml:space="preserve"> значительно выросли за месяц.</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Объем наличных денег в обращении (денежный агрегат M0) составил на 1 мая 2011 года Br5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550,4 млрд, увеличившись за апрель на 21,3% после снижения за март на 4,6%. За 4 месяца агрегат вырос на 23,5%. Его доля в структуре денежной массы на 1 апреля составила 10,4% против 9% на 1 апреля и 8,9% на 1 января 2011 года.</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Активная рублевая денежная масса - денежный агрегат M1, который включает наличные деньги и текущие рублевые вклады в банках - на 1 мая 2011 года составила Br14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464,7 млрд, увеличившись за январь-апрель на 5,9%. В апреле агрегат вырос на 15,8% после снижения на 5,1% за март. В том числе, текущие рублевые депозиты сократились за 4 месяца на 2,8% (за апрель рост на 12,6%) до Br8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914,3 млрд. Доля М1 в структуре ШДМ на 1 мая составила 27,2% против 24,5% на 1 апреля и 27,5% на 1 января 2011 года.</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Рублевая денежная масса (денежный агрегат М2*), которая кроме агрегата М1 включает срочные рублевые депозиты, средства населения и </w:t>
      </w:r>
      <w:proofErr w:type="spellStart"/>
      <w:r w:rsidRPr="00553C58">
        <w:rPr>
          <w:rFonts w:ascii="Times New Roman" w:hAnsi="Times New Roman" w:cs="Times New Roman"/>
          <w:sz w:val="28"/>
          <w:szCs w:val="28"/>
        </w:rPr>
        <w:t>юрлиц</w:t>
      </w:r>
      <w:proofErr w:type="spellEnd"/>
      <w:r w:rsidRPr="00553C58">
        <w:rPr>
          <w:rFonts w:ascii="Times New Roman" w:hAnsi="Times New Roman" w:cs="Times New Roman"/>
          <w:sz w:val="28"/>
          <w:szCs w:val="28"/>
        </w:rPr>
        <w:t xml:space="preserve"> в </w:t>
      </w:r>
      <w:r w:rsidRPr="00553C58">
        <w:rPr>
          <w:rFonts w:ascii="Times New Roman" w:hAnsi="Times New Roman" w:cs="Times New Roman"/>
          <w:sz w:val="28"/>
          <w:szCs w:val="28"/>
        </w:rPr>
        <w:lastRenderedPageBreak/>
        <w:t xml:space="preserve">рублевых ценных бумагах, за январь-апрель выросла на 15,6% (в том числе за апрель на 13,8%) до Br30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540,7 млрд на 1 мая 2011 года. В том числе, объем срочных рублевых депозитов составил Br14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246,7 млрд, увеличившись за январь-апрель на 21,4% (за апрель рост на 12,2%). В их составе средства физлиц - Br6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946,5 млрд (сокращение на 0,6% за 4 месяца, в том числе за апрель - на 1,6%), </w:t>
      </w:r>
      <w:proofErr w:type="spellStart"/>
      <w:r w:rsidRPr="00553C58">
        <w:rPr>
          <w:rFonts w:ascii="Times New Roman" w:hAnsi="Times New Roman" w:cs="Times New Roman"/>
          <w:sz w:val="28"/>
          <w:szCs w:val="28"/>
        </w:rPr>
        <w:t>юрлиц</w:t>
      </w:r>
      <w:proofErr w:type="spellEnd"/>
      <w:r w:rsidRPr="00553C58">
        <w:rPr>
          <w:rFonts w:ascii="Times New Roman" w:hAnsi="Times New Roman" w:cs="Times New Roman"/>
          <w:sz w:val="28"/>
          <w:szCs w:val="28"/>
        </w:rPr>
        <w:t xml:space="preserve"> - Br7 трлн 300,2 млрд (рост на 53,5% за 4 месяца, в том числе на 29,5% за апрель). При этом в общем объеме срочных рублевых депозитов доля </w:t>
      </w:r>
      <w:proofErr w:type="spellStart"/>
      <w:r w:rsidRPr="00553C58">
        <w:rPr>
          <w:rFonts w:ascii="Times New Roman" w:hAnsi="Times New Roman" w:cs="Times New Roman"/>
          <w:sz w:val="28"/>
          <w:szCs w:val="28"/>
        </w:rPr>
        <w:t>юрлиц</w:t>
      </w:r>
      <w:proofErr w:type="spellEnd"/>
      <w:r w:rsidRPr="00553C58">
        <w:rPr>
          <w:rFonts w:ascii="Times New Roman" w:hAnsi="Times New Roman" w:cs="Times New Roman"/>
          <w:sz w:val="28"/>
          <w:szCs w:val="28"/>
        </w:rPr>
        <w:t xml:space="preserve"> выросла за 4 месяца до 51,2% с 40,5% на 1 января 2011 года.</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Рублевые ценные бумаги банков за январь-апрель выросли на 78,3% до 1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829,4 млрд.</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Денежный агрегат М2 - денежная масса в национальном определении (из которого исключены средства населения и </w:t>
      </w:r>
      <w:proofErr w:type="spellStart"/>
      <w:r w:rsidRPr="00553C58">
        <w:rPr>
          <w:rFonts w:ascii="Times New Roman" w:hAnsi="Times New Roman" w:cs="Times New Roman"/>
          <w:sz w:val="28"/>
          <w:szCs w:val="28"/>
        </w:rPr>
        <w:t>юрлиц</w:t>
      </w:r>
      <w:proofErr w:type="spellEnd"/>
      <w:r w:rsidRPr="00553C58">
        <w:rPr>
          <w:rFonts w:ascii="Times New Roman" w:hAnsi="Times New Roman" w:cs="Times New Roman"/>
          <w:sz w:val="28"/>
          <w:szCs w:val="28"/>
        </w:rPr>
        <w:t xml:space="preserve"> в рублевых ценных бумагах) - на 1 мая 2011 года составил Br28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711,4 млрд, увеличившись за 4 месяца на 13% (за апрель рост на 14%).</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 1 мая доля рублевой денежной массы в широкой денежной массе составила 57,4% против 52,4% на 1 апреля и 52,6% на 1 января 2011 года.</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 xml:space="preserve">Доля валютных депозитов в </w:t>
      </w:r>
      <w:r w:rsidR="00553C58" w:rsidRPr="00553C58">
        <w:rPr>
          <w:rFonts w:ascii="Times New Roman" w:hAnsi="Times New Roman" w:cs="Times New Roman"/>
          <w:sz w:val="28"/>
          <w:szCs w:val="28"/>
        </w:rPr>
        <w:t>широкой денежной массе</w:t>
      </w:r>
      <w:r w:rsidRPr="00553C58">
        <w:rPr>
          <w:rFonts w:ascii="Times New Roman" w:hAnsi="Times New Roman" w:cs="Times New Roman"/>
          <w:sz w:val="28"/>
          <w:szCs w:val="28"/>
        </w:rPr>
        <w:t xml:space="preserve"> на 1 мая снизилась до 39,4% с 44,3% на 1 апреля и 44% на 1 января 2011 года. Рублевый эквивалент валютных депозитов за январь-апрель уменьшился на 5,3% (за апрель снижение на 7,3%) до Br20 </w:t>
      </w:r>
      <w:proofErr w:type="gramStart"/>
      <w:r w:rsidRPr="00553C58">
        <w:rPr>
          <w:rFonts w:ascii="Times New Roman" w:hAnsi="Times New Roman" w:cs="Times New Roman"/>
          <w:sz w:val="28"/>
          <w:szCs w:val="28"/>
        </w:rPr>
        <w:t>трлн</w:t>
      </w:r>
      <w:proofErr w:type="gramEnd"/>
      <w:r w:rsidRPr="00553C58">
        <w:rPr>
          <w:rFonts w:ascii="Times New Roman" w:hAnsi="Times New Roman" w:cs="Times New Roman"/>
          <w:sz w:val="28"/>
          <w:szCs w:val="28"/>
        </w:rPr>
        <w:t xml:space="preserve"> 958 млрд. В том числе срочные депозиты физлиц на 1 мая составили эквивалент Br12 трлн 62,8 млрд (сокращение на 3,3% за 4 месяца, за апрель снижение на 10,5%), </w:t>
      </w:r>
      <w:proofErr w:type="spellStart"/>
      <w:r w:rsidRPr="00553C58">
        <w:rPr>
          <w:rFonts w:ascii="Times New Roman" w:hAnsi="Times New Roman" w:cs="Times New Roman"/>
          <w:sz w:val="28"/>
          <w:szCs w:val="28"/>
        </w:rPr>
        <w:t>юрлиц</w:t>
      </w:r>
      <w:proofErr w:type="spellEnd"/>
      <w:r w:rsidRPr="00553C58">
        <w:rPr>
          <w:rFonts w:ascii="Times New Roman" w:hAnsi="Times New Roman" w:cs="Times New Roman"/>
          <w:sz w:val="28"/>
          <w:szCs w:val="28"/>
        </w:rPr>
        <w:t xml:space="preserve"> - Br4 трлн 30,7 млрд (сокращение на 12,2% за 4 месяца, в том числе на </w:t>
      </w:r>
      <w:proofErr w:type="gramStart"/>
      <w:r w:rsidRPr="00553C58">
        <w:rPr>
          <w:rFonts w:ascii="Times New Roman" w:hAnsi="Times New Roman" w:cs="Times New Roman"/>
          <w:sz w:val="28"/>
          <w:szCs w:val="28"/>
        </w:rPr>
        <w:t>3% за апрель).</w:t>
      </w:r>
      <w:proofErr w:type="gramEnd"/>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По данным НББ, депозиты в драгметаллах за 4 месяца выросли в 3 раза и составили на 1 мая эквивалент Br50,1 млрд.</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В 2010 году ШДМ (агрегат М3) выросла на 31,9%, рублевая денежная масса (агрегат М</w:t>
      </w:r>
      <w:proofErr w:type="gramStart"/>
      <w:r w:rsidRPr="00553C58">
        <w:rPr>
          <w:rFonts w:ascii="Times New Roman" w:hAnsi="Times New Roman" w:cs="Times New Roman"/>
          <w:sz w:val="28"/>
          <w:szCs w:val="28"/>
        </w:rPr>
        <w:t>2</w:t>
      </w:r>
      <w:proofErr w:type="gramEnd"/>
      <w:r w:rsidRPr="00553C58">
        <w:rPr>
          <w:rFonts w:ascii="Times New Roman" w:hAnsi="Times New Roman" w:cs="Times New Roman"/>
          <w:sz w:val="28"/>
          <w:szCs w:val="28"/>
        </w:rPr>
        <w:t>*) - на 27,4%.</w:t>
      </w:r>
    </w:p>
    <w:p w:rsidR="006D2D0D" w:rsidRPr="00553C58" w:rsidRDefault="006D2D0D" w:rsidP="00B94552">
      <w:pPr>
        <w:pStyle w:val="a5"/>
        <w:jc w:val="both"/>
        <w:rPr>
          <w:rFonts w:ascii="Times New Roman" w:hAnsi="Times New Roman" w:cs="Times New Roman"/>
          <w:sz w:val="28"/>
          <w:szCs w:val="28"/>
        </w:rPr>
      </w:pPr>
      <w:r w:rsidRPr="00553C58">
        <w:rPr>
          <w:rFonts w:ascii="Times New Roman" w:hAnsi="Times New Roman" w:cs="Times New Roman"/>
          <w:sz w:val="28"/>
          <w:szCs w:val="28"/>
        </w:rPr>
        <w:t>На 2011 год, исходя из прогноза роста ВВП на 9-10%, НББ оценивает прирост ШДМ на уровне 25-28%, рублевой денежной массы - 27-29%.</w:t>
      </w:r>
    </w:p>
    <w:p w:rsidR="006D2D0D" w:rsidRPr="00553C58" w:rsidRDefault="006D2D0D" w:rsidP="00B94552">
      <w:pPr>
        <w:pStyle w:val="a5"/>
        <w:jc w:val="both"/>
        <w:rPr>
          <w:rFonts w:ascii="Times New Roman" w:eastAsia="Times New Roman" w:hAnsi="Times New Roman" w:cs="Times New Roman"/>
          <w:sz w:val="28"/>
          <w:szCs w:val="28"/>
          <w:lang w:eastAsia="ru-RU"/>
        </w:rPr>
      </w:pPr>
    </w:p>
    <w:p w:rsidR="00B94552" w:rsidRPr="0007796E" w:rsidRDefault="0007796E" w:rsidP="00B94552">
      <w:pPr>
        <w:pStyle w:val="1"/>
        <w:keepNext w:val="0"/>
        <w:widowControl w:val="0"/>
        <w:spacing w:before="0" w:after="0" w:line="360" w:lineRule="auto"/>
        <w:jc w:val="both"/>
        <w:rPr>
          <w:rFonts w:ascii="Times New Roman" w:hAnsi="Times New Roman" w:cs="Times New Roman"/>
          <w:b w:val="0"/>
          <w:sz w:val="28"/>
        </w:rPr>
      </w:pPr>
      <w:r w:rsidRPr="0007796E">
        <w:rPr>
          <w:rFonts w:ascii="Times New Roman" w:hAnsi="Times New Roman" w:cs="Times New Roman"/>
          <w:b w:val="0"/>
          <w:sz w:val="28"/>
          <w:szCs w:val="28"/>
        </w:rPr>
        <w:t>ПРАЙМ-ТАСС</w:t>
      </w:r>
    </w:p>
    <w:p w:rsidR="00B94552" w:rsidRPr="0007796E" w:rsidRDefault="0007796E" w:rsidP="00B94552">
      <w:pPr>
        <w:pStyle w:val="1"/>
        <w:keepNext w:val="0"/>
        <w:widowControl w:val="0"/>
        <w:spacing w:before="0" w:after="0" w:line="360" w:lineRule="auto"/>
        <w:jc w:val="both"/>
        <w:rPr>
          <w:rFonts w:ascii="Times New Roman" w:hAnsi="Times New Roman" w:cs="Times New Roman"/>
          <w:b w:val="0"/>
          <w:sz w:val="28"/>
        </w:rPr>
      </w:pPr>
      <w:r w:rsidRPr="0007796E">
        <w:rPr>
          <w:rFonts w:ascii="Times New Roman" w:hAnsi="Times New Roman" w:cs="Times New Roman"/>
          <w:b w:val="0"/>
          <w:sz w:val="28"/>
          <w:szCs w:val="28"/>
        </w:rPr>
        <w:t>Interfax.by</w:t>
      </w:r>
    </w:p>
    <w:p w:rsidR="00B94552" w:rsidRDefault="00B94552" w:rsidP="00B94552">
      <w:pPr>
        <w:pStyle w:val="1"/>
        <w:keepNext w:val="0"/>
        <w:widowControl w:val="0"/>
        <w:spacing w:before="0" w:after="0" w:line="360" w:lineRule="auto"/>
        <w:jc w:val="both"/>
        <w:rPr>
          <w:rFonts w:ascii="Times New Roman" w:hAnsi="Times New Roman" w:cs="Times New Roman"/>
          <w:b w:val="0"/>
          <w:sz w:val="28"/>
        </w:rPr>
      </w:pPr>
    </w:p>
    <w:p w:rsidR="00B94552" w:rsidRDefault="00B94552" w:rsidP="00B94552">
      <w:pPr>
        <w:pStyle w:val="1"/>
        <w:keepNext w:val="0"/>
        <w:widowControl w:val="0"/>
        <w:spacing w:before="0" w:after="0" w:line="360" w:lineRule="auto"/>
        <w:jc w:val="both"/>
        <w:rPr>
          <w:rFonts w:ascii="Times New Roman" w:hAnsi="Times New Roman" w:cs="Times New Roman"/>
          <w:b w:val="0"/>
          <w:sz w:val="28"/>
        </w:rPr>
      </w:pPr>
    </w:p>
    <w:p w:rsidR="00B94552" w:rsidRDefault="00B94552" w:rsidP="00B94552">
      <w:pPr>
        <w:pStyle w:val="1"/>
        <w:keepNext w:val="0"/>
        <w:widowControl w:val="0"/>
        <w:spacing w:before="0" w:after="0" w:line="360" w:lineRule="auto"/>
        <w:jc w:val="both"/>
        <w:rPr>
          <w:rFonts w:ascii="Times New Roman" w:hAnsi="Times New Roman" w:cs="Times New Roman"/>
          <w:b w:val="0"/>
          <w:sz w:val="28"/>
        </w:rPr>
      </w:pPr>
    </w:p>
    <w:p w:rsidR="0007796E" w:rsidRDefault="0007796E" w:rsidP="00B94552">
      <w:pPr>
        <w:pStyle w:val="1"/>
        <w:keepNext w:val="0"/>
        <w:widowControl w:val="0"/>
        <w:spacing w:before="0" w:after="0" w:line="360" w:lineRule="auto"/>
        <w:jc w:val="both"/>
        <w:rPr>
          <w:rFonts w:ascii="Times New Roman" w:hAnsi="Times New Roman" w:cs="Times New Roman"/>
          <w:b w:val="0"/>
          <w:sz w:val="28"/>
        </w:rPr>
      </w:pPr>
    </w:p>
    <w:p w:rsidR="0007796E" w:rsidRDefault="0007796E" w:rsidP="00B94552">
      <w:pPr>
        <w:pStyle w:val="1"/>
        <w:keepNext w:val="0"/>
        <w:widowControl w:val="0"/>
        <w:spacing w:before="0" w:after="0" w:line="360" w:lineRule="auto"/>
        <w:jc w:val="both"/>
        <w:rPr>
          <w:rFonts w:ascii="Times New Roman" w:hAnsi="Times New Roman" w:cs="Times New Roman"/>
          <w:b w:val="0"/>
          <w:sz w:val="28"/>
        </w:rPr>
      </w:pPr>
    </w:p>
    <w:p w:rsidR="0007796E" w:rsidRDefault="0007796E" w:rsidP="00B94552">
      <w:pPr>
        <w:pStyle w:val="1"/>
        <w:keepNext w:val="0"/>
        <w:widowControl w:val="0"/>
        <w:spacing w:before="0" w:after="0" w:line="360" w:lineRule="auto"/>
        <w:jc w:val="both"/>
        <w:rPr>
          <w:rFonts w:ascii="Times New Roman" w:hAnsi="Times New Roman" w:cs="Times New Roman"/>
          <w:b w:val="0"/>
          <w:sz w:val="28"/>
        </w:rPr>
      </w:pPr>
    </w:p>
    <w:p w:rsidR="0007796E" w:rsidRDefault="0007796E" w:rsidP="00B94552">
      <w:pPr>
        <w:pStyle w:val="1"/>
        <w:keepNext w:val="0"/>
        <w:widowControl w:val="0"/>
        <w:spacing w:before="0" w:after="0" w:line="360" w:lineRule="auto"/>
        <w:jc w:val="both"/>
        <w:rPr>
          <w:rFonts w:ascii="Times New Roman" w:hAnsi="Times New Roman" w:cs="Times New Roman"/>
          <w:b w:val="0"/>
          <w:sz w:val="28"/>
        </w:rPr>
      </w:pPr>
    </w:p>
    <w:p w:rsidR="00ED7AF8" w:rsidRDefault="00ED7AF8" w:rsidP="00B94552">
      <w:pPr>
        <w:pStyle w:val="1"/>
        <w:keepNext w:val="0"/>
        <w:widowControl w:val="0"/>
        <w:spacing w:before="0" w:after="0" w:line="360" w:lineRule="auto"/>
        <w:jc w:val="both"/>
        <w:rPr>
          <w:rFonts w:ascii="Times New Roman" w:hAnsi="Times New Roman" w:cs="Times New Roman"/>
          <w:b w:val="0"/>
          <w:sz w:val="28"/>
        </w:rPr>
      </w:pPr>
      <w:r w:rsidRPr="00E32760">
        <w:rPr>
          <w:rFonts w:ascii="Times New Roman" w:hAnsi="Times New Roman" w:cs="Times New Roman"/>
          <w:b w:val="0"/>
          <w:sz w:val="28"/>
        </w:rPr>
        <w:lastRenderedPageBreak/>
        <w:t>3</w:t>
      </w:r>
      <w:bookmarkStart w:id="1" w:name="_Toc225599393"/>
      <w:r>
        <w:rPr>
          <w:rFonts w:ascii="Times New Roman" w:hAnsi="Times New Roman" w:cs="Times New Roman"/>
          <w:b w:val="0"/>
          <w:sz w:val="28"/>
        </w:rPr>
        <w:t xml:space="preserve">. </w:t>
      </w:r>
      <w:r w:rsidRPr="00E32760">
        <w:rPr>
          <w:rFonts w:ascii="Times New Roman" w:hAnsi="Times New Roman" w:cs="Times New Roman"/>
          <w:b w:val="0"/>
          <w:sz w:val="28"/>
        </w:rPr>
        <w:t>СОВЕРШЕНСТВОВАНИ</w:t>
      </w:r>
      <w:r>
        <w:rPr>
          <w:rFonts w:ascii="Times New Roman" w:hAnsi="Times New Roman" w:cs="Times New Roman"/>
          <w:b w:val="0"/>
          <w:sz w:val="28"/>
        </w:rPr>
        <w:t>Е</w:t>
      </w:r>
      <w:r w:rsidRPr="00E32760">
        <w:rPr>
          <w:rFonts w:ascii="Times New Roman" w:hAnsi="Times New Roman" w:cs="Times New Roman"/>
          <w:b w:val="0"/>
          <w:sz w:val="28"/>
        </w:rPr>
        <w:t xml:space="preserve"> ОРГАНИЗАЦИИ НАЛИЧНО-ДЕНЕЖНОГО ОБРАЩЕНИЯ В РЕСПУБЛИКЕ БЕЛАРУСЬ</w:t>
      </w:r>
      <w:bookmarkEnd w:id="1"/>
    </w:p>
    <w:p w:rsidR="00B72FFB" w:rsidRPr="002133D6" w:rsidRDefault="00ED7AF8" w:rsidP="00B94552">
      <w:pPr>
        <w:pStyle w:val="a5"/>
        <w:jc w:val="both"/>
        <w:rPr>
          <w:rFonts w:ascii="Times New Roman" w:hAnsi="Times New Roman" w:cs="Times New Roman"/>
          <w:sz w:val="28"/>
          <w:szCs w:val="28"/>
        </w:rPr>
      </w:pPr>
      <w:r w:rsidRPr="004C3A02">
        <w:rPr>
          <w:rFonts w:ascii="Times New Roman" w:hAnsi="Times New Roman"/>
          <w:sz w:val="28"/>
          <w:szCs w:val="28"/>
        </w:rPr>
        <w:t xml:space="preserve">Конец марта и начало апреля в Беларуси ознаменовалось болезненным </w:t>
      </w:r>
      <w:r>
        <w:rPr>
          <w:rFonts w:ascii="Times New Roman" w:hAnsi="Times New Roman"/>
          <w:sz w:val="28"/>
          <w:szCs w:val="28"/>
        </w:rPr>
        <w:t>ударом для белорусского государства</w:t>
      </w:r>
      <w:r w:rsidRPr="004C3A02">
        <w:rPr>
          <w:rFonts w:ascii="Times New Roman" w:hAnsi="Times New Roman"/>
          <w:sz w:val="28"/>
          <w:szCs w:val="28"/>
        </w:rPr>
        <w:t>, которое некоторые аналитики назвали 98-м годом, а особо пессимистичные публицисты – 92-м. Суть в том, что</w:t>
      </w:r>
      <w:r w:rsidR="00B72FFB">
        <w:rPr>
          <w:rFonts w:ascii="Times New Roman" w:hAnsi="Times New Roman"/>
          <w:sz w:val="28"/>
          <w:szCs w:val="28"/>
        </w:rPr>
        <w:t xml:space="preserve"> </w:t>
      </w:r>
      <w:r w:rsidR="00B72FFB" w:rsidRPr="002133D6">
        <w:rPr>
          <w:rFonts w:ascii="Times New Roman" w:hAnsi="Times New Roman" w:cs="Times New Roman"/>
          <w:sz w:val="28"/>
          <w:szCs w:val="28"/>
        </w:rPr>
        <w:t>объем золотовалютных резервов Н</w:t>
      </w:r>
      <w:r w:rsidR="00B72FFB">
        <w:rPr>
          <w:rFonts w:ascii="Times New Roman" w:hAnsi="Times New Roman" w:cs="Times New Roman"/>
          <w:sz w:val="28"/>
          <w:szCs w:val="28"/>
        </w:rPr>
        <w:t xml:space="preserve">ацбанка </w:t>
      </w:r>
      <w:r w:rsidR="00B72FFB" w:rsidRPr="002133D6">
        <w:rPr>
          <w:rFonts w:ascii="Times New Roman" w:hAnsi="Times New Roman" w:cs="Times New Roman"/>
          <w:sz w:val="28"/>
          <w:szCs w:val="28"/>
        </w:rPr>
        <w:t xml:space="preserve">РБ сократился на 20% за два месяца. Такой объем резервов, $4 </w:t>
      </w:r>
      <w:proofErr w:type="gramStart"/>
      <w:r w:rsidR="00B72FFB" w:rsidRPr="002133D6">
        <w:rPr>
          <w:rFonts w:ascii="Times New Roman" w:hAnsi="Times New Roman" w:cs="Times New Roman"/>
          <w:sz w:val="28"/>
          <w:szCs w:val="28"/>
        </w:rPr>
        <w:t>млрд</w:t>
      </w:r>
      <w:proofErr w:type="gramEnd"/>
      <w:r w:rsidR="00B72FFB" w:rsidRPr="002133D6">
        <w:rPr>
          <w:rFonts w:ascii="Times New Roman" w:hAnsi="Times New Roman" w:cs="Times New Roman"/>
          <w:sz w:val="28"/>
          <w:szCs w:val="28"/>
        </w:rPr>
        <w:t>, соответствует одному месяцу импорта. Для защиты остающихся резервов НБРБ фактически запретил банкам покупать валюту для удовлетворения спроса населения, что стало одной из причин отсутствия валюты в обменных пунктах.</w:t>
      </w:r>
    </w:p>
    <w:p w:rsidR="00ED7AF8" w:rsidRPr="004C3A02" w:rsidRDefault="00B72FFB" w:rsidP="00B94552">
      <w:pPr>
        <w:pStyle w:val="a5"/>
        <w:jc w:val="both"/>
        <w:rPr>
          <w:rFonts w:ascii="Times New Roman" w:hAnsi="Times New Roman"/>
          <w:sz w:val="28"/>
          <w:szCs w:val="28"/>
        </w:rPr>
      </w:pPr>
      <w:r>
        <w:rPr>
          <w:rFonts w:ascii="Times New Roman" w:hAnsi="Times New Roman"/>
          <w:sz w:val="28"/>
          <w:szCs w:val="28"/>
        </w:rPr>
        <w:t>Кроме этого ц</w:t>
      </w:r>
      <w:r w:rsidR="00ED7AF8">
        <w:rPr>
          <w:rFonts w:ascii="Times New Roman" w:hAnsi="Times New Roman"/>
          <w:sz w:val="28"/>
          <w:szCs w:val="28"/>
        </w:rPr>
        <w:t>ены</w:t>
      </w:r>
      <w:r w:rsidR="00ED7AF8" w:rsidRPr="004C3A02">
        <w:rPr>
          <w:rFonts w:ascii="Times New Roman" w:hAnsi="Times New Roman"/>
          <w:sz w:val="28"/>
          <w:szCs w:val="28"/>
        </w:rPr>
        <w:t xml:space="preserve"> в магазинах стали резко расти</w:t>
      </w:r>
      <w:r>
        <w:rPr>
          <w:rFonts w:ascii="Times New Roman" w:hAnsi="Times New Roman"/>
          <w:sz w:val="28"/>
          <w:szCs w:val="28"/>
        </w:rPr>
        <w:t xml:space="preserve">, </w:t>
      </w:r>
      <w:r w:rsidRPr="002133D6">
        <w:rPr>
          <w:rFonts w:ascii="Times New Roman" w:hAnsi="Times New Roman"/>
          <w:sz w:val="28"/>
          <w:szCs w:val="28"/>
        </w:rPr>
        <w:t xml:space="preserve">поскольку действующие ограничения </w:t>
      </w:r>
      <w:r>
        <w:rPr>
          <w:rFonts w:ascii="Times New Roman" w:hAnsi="Times New Roman"/>
          <w:sz w:val="28"/>
          <w:szCs w:val="28"/>
        </w:rPr>
        <w:t>стали</w:t>
      </w:r>
      <w:r w:rsidRPr="002133D6">
        <w:rPr>
          <w:rFonts w:ascii="Times New Roman" w:hAnsi="Times New Roman"/>
          <w:sz w:val="28"/>
          <w:szCs w:val="28"/>
        </w:rPr>
        <w:t xml:space="preserve"> дополнительными издержками для бизнеса.</w:t>
      </w:r>
      <w:r>
        <w:rPr>
          <w:rFonts w:ascii="Times New Roman" w:hAnsi="Times New Roman"/>
          <w:sz w:val="28"/>
          <w:szCs w:val="28"/>
        </w:rPr>
        <w:t xml:space="preserve">  </w:t>
      </w:r>
      <w:r w:rsidR="00ED7AF8">
        <w:rPr>
          <w:rFonts w:ascii="Times New Roman" w:hAnsi="Times New Roman"/>
          <w:sz w:val="28"/>
          <w:szCs w:val="28"/>
        </w:rPr>
        <w:t>Из-за  сложившихся панических настроев т</w:t>
      </w:r>
      <w:r w:rsidR="00ED7AF8" w:rsidRPr="004C3A02">
        <w:rPr>
          <w:rFonts w:ascii="Times New Roman" w:hAnsi="Times New Roman"/>
          <w:sz w:val="28"/>
          <w:szCs w:val="28"/>
        </w:rPr>
        <w:t>олько за март 2011 года население Беларуси скупило 768 миллионов долларов. Это не считая евро, российского рубля, золотых слитков и других ценностей, которые ещё можн</w:t>
      </w:r>
      <w:r w:rsidR="00ED7AF8">
        <w:rPr>
          <w:rFonts w:ascii="Times New Roman" w:hAnsi="Times New Roman"/>
          <w:sz w:val="28"/>
          <w:szCs w:val="28"/>
        </w:rPr>
        <w:t>о было купить за белорусский рубль</w:t>
      </w:r>
      <w:r w:rsidR="00ED7AF8" w:rsidRPr="004C3A02">
        <w:rPr>
          <w:rFonts w:ascii="Times New Roman" w:hAnsi="Times New Roman"/>
          <w:sz w:val="28"/>
          <w:szCs w:val="28"/>
        </w:rPr>
        <w:t>.</w:t>
      </w:r>
    </w:p>
    <w:p w:rsidR="00ED7AF8" w:rsidRPr="004C3A02" w:rsidRDefault="00ED7AF8" w:rsidP="00B94552">
      <w:pPr>
        <w:pStyle w:val="a5"/>
        <w:jc w:val="both"/>
        <w:rPr>
          <w:rFonts w:ascii="Times New Roman" w:hAnsi="Times New Roman"/>
          <w:sz w:val="28"/>
          <w:szCs w:val="28"/>
        </w:rPr>
      </w:pPr>
    </w:p>
    <w:p w:rsidR="00ED7AF8" w:rsidRDefault="00ED7AF8" w:rsidP="00B94552">
      <w:pPr>
        <w:pStyle w:val="a5"/>
        <w:jc w:val="both"/>
        <w:rPr>
          <w:rFonts w:ascii="Times New Roman" w:hAnsi="Times New Roman"/>
          <w:sz w:val="28"/>
          <w:szCs w:val="28"/>
        </w:rPr>
      </w:pPr>
      <w:r>
        <w:rPr>
          <w:rFonts w:ascii="Times New Roman" w:hAnsi="Times New Roman"/>
          <w:sz w:val="28"/>
          <w:szCs w:val="28"/>
        </w:rPr>
        <w:t xml:space="preserve">В связи со сложившейся ситуацией </w:t>
      </w:r>
      <w:r w:rsidRPr="004C3A02">
        <w:rPr>
          <w:rFonts w:ascii="Times New Roman" w:hAnsi="Times New Roman"/>
          <w:sz w:val="28"/>
          <w:szCs w:val="28"/>
        </w:rPr>
        <w:t>Национальный Банк страны приказал всем коммерческим банкам продавать лишь ту валюту, которую они смогли купить у населения. Поскольку чистый отток валюты за месяц составил несколько сот миллионов долларов, купить доллары могли лишь исключительные счастливчики.</w:t>
      </w:r>
      <w:r>
        <w:rPr>
          <w:rFonts w:ascii="Times New Roman" w:hAnsi="Times New Roman"/>
          <w:sz w:val="28"/>
          <w:szCs w:val="28"/>
        </w:rPr>
        <w:t xml:space="preserve"> </w:t>
      </w:r>
    </w:p>
    <w:p w:rsidR="00ED7AF8" w:rsidRPr="004C3A02" w:rsidRDefault="00ED7AF8" w:rsidP="00B94552">
      <w:pPr>
        <w:pStyle w:val="a5"/>
        <w:jc w:val="both"/>
        <w:rPr>
          <w:rFonts w:ascii="Times New Roman" w:hAnsi="Times New Roman"/>
          <w:sz w:val="28"/>
          <w:szCs w:val="28"/>
        </w:rPr>
      </w:pPr>
    </w:p>
    <w:p w:rsidR="00ED7AF8" w:rsidRPr="004C3A02" w:rsidRDefault="00ED7AF8" w:rsidP="00B94552">
      <w:pPr>
        <w:pStyle w:val="a5"/>
        <w:jc w:val="both"/>
        <w:rPr>
          <w:rFonts w:ascii="Times New Roman" w:hAnsi="Times New Roman"/>
          <w:sz w:val="28"/>
          <w:szCs w:val="28"/>
        </w:rPr>
      </w:pPr>
      <w:r w:rsidRPr="004C3A02">
        <w:rPr>
          <w:rFonts w:ascii="Times New Roman" w:hAnsi="Times New Roman"/>
          <w:sz w:val="28"/>
          <w:szCs w:val="28"/>
        </w:rPr>
        <w:t>Затем, уже в апреле месяце, Нацбанк ограничил продажу золотых и серебряных слитков, а также других ценностей, за белорусские рубли. Это была вынужденная мера, связанная с тем, что люди готовы были взять что угодно, лишь бы не потерять свои деньги из-за резкой девальвации. Этот  страх глубоко укоренился в душе белорусов, вызывая в сознании призраки прошлого.</w:t>
      </w:r>
    </w:p>
    <w:p w:rsidR="00ED7AF8" w:rsidRPr="004C3A02" w:rsidRDefault="00ED7AF8" w:rsidP="00B94552">
      <w:pPr>
        <w:pStyle w:val="a5"/>
        <w:jc w:val="both"/>
        <w:rPr>
          <w:rFonts w:ascii="Times New Roman" w:hAnsi="Times New Roman"/>
          <w:sz w:val="28"/>
          <w:szCs w:val="28"/>
        </w:rPr>
      </w:pPr>
    </w:p>
    <w:p w:rsidR="002416BC" w:rsidRDefault="00ED7AF8" w:rsidP="00B94552">
      <w:pPr>
        <w:pStyle w:val="a5"/>
        <w:jc w:val="both"/>
        <w:rPr>
          <w:rFonts w:ascii="Times New Roman" w:hAnsi="Times New Roman"/>
          <w:sz w:val="28"/>
          <w:szCs w:val="28"/>
        </w:rPr>
      </w:pPr>
      <w:r w:rsidRPr="004C3A02">
        <w:rPr>
          <w:rFonts w:ascii="Times New Roman" w:hAnsi="Times New Roman"/>
          <w:sz w:val="28"/>
          <w:szCs w:val="28"/>
        </w:rPr>
        <w:t>А бояться есть чего: в недалёком 2009-м году белорусский рубль за одну ночь внезапно «просел» на 20 процентов. То есть, 3 года до этого доллар США можно было купить за 2200 рублей, а 2 января – уже за 2800.</w:t>
      </w:r>
      <w:r>
        <w:rPr>
          <w:rFonts w:ascii="Times New Roman" w:hAnsi="Times New Roman"/>
          <w:sz w:val="28"/>
          <w:szCs w:val="28"/>
        </w:rPr>
        <w:t xml:space="preserve"> И если такое падение курса случилось за одну ночь, то никто не может гарантировать стабильность курса белорусского рубля в долгосрочной перспективе.</w:t>
      </w:r>
      <w:r w:rsidRPr="004C3A02">
        <w:rPr>
          <w:rFonts w:ascii="Times New Roman" w:hAnsi="Times New Roman"/>
          <w:sz w:val="28"/>
          <w:szCs w:val="28"/>
        </w:rPr>
        <w:t xml:space="preserve"> Через некоторое время</w:t>
      </w:r>
      <w:r>
        <w:rPr>
          <w:rFonts w:ascii="Times New Roman" w:hAnsi="Times New Roman"/>
          <w:sz w:val="28"/>
          <w:szCs w:val="28"/>
        </w:rPr>
        <w:t xml:space="preserve"> после этого «происшествия»</w:t>
      </w:r>
      <w:r w:rsidRPr="004C3A02">
        <w:rPr>
          <w:rFonts w:ascii="Times New Roman" w:hAnsi="Times New Roman"/>
          <w:sz w:val="28"/>
          <w:szCs w:val="28"/>
        </w:rPr>
        <w:t xml:space="preserve"> планка поднялась до 3000 рублей, на которой и продержалась до самых выборов. </w:t>
      </w:r>
    </w:p>
    <w:p w:rsidR="002416BC" w:rsidRDefault="002416BC" w:rsidP="00B94552">
      <w:pPr>
        <w:pStyle w:val="a5"/>
        <w:jc w:val="both"/>
        <w:rPr>
          <w:rFonts w:ascii="Times New Roman" w:hAnsi="Times New Roman"/>
          <w:sz w:val="28"/>
          <w:szCs w:val="28"/>
        </w:rPr>
      </w:pPr>
    </w:p>
    <w:p w:rsidR="00ED7AF8" w:rsidRPr="004C3A02" w:rsidRDefault="002416BC" w:rsidP="00B94552">
      <w:pPr>
        <w:pStyle w:val="a5"/>
        <w:jc w:val="both"/>
        <w:rPr>
          <w:rFonts w:ascii="Times New Roman" w:hAnsi="Times New Roman"/>
          <w:sz w:val="28"/>
          <w:szCs w:val="28"/>
        </w:rPr>
      </w:pPr>
      <w:r>
        <w:rPr>
          <w:rFonts w:ascii="Times New Roman" w:hAnsi="Times New Roman"/>
          <w:sz w:val="28"/>
          <w:szCs w:val="28"/>
        </w:rPr>
        <w:t xml:space="preserve">Позже </w:t>
      </w:r>
      <w:r w:rsidR="00ED7AF8" w:rsidRPr="004C3A02">
        <w:rPr>
          <w:rFonts w:ascii="Times New Roman" w:hAnsi="Times New Roman"/>
          <w:sz w:val="28"/>
          <w:szCs w:val="28"/>
        </w:rPr>
        <w:t xml:space="preserve">Президент приказал установить колебания валютной корзины (евро, доллар, российский рубль) в пределах 8, а потом десяти процентов за год. К верхней границе этого значения белорусы пришли уже в марте 2011 года. Дальше должна была неизбежно последовать девальвация, но Национальный Банк </w:t>
      </w:r>
      <w:r w:rsidR="00ED7AF8">
        <w:rPr>
          <w:rFonts w:ascii="Times New Roman" w:hAnsi="Times New Roman"/>
          <w:sz w:val="28"/>
          <w:szCs w:val="28"/>
        </w:rPr>
        <w:t>в силу ряда причи</w:t>
      </w:r>
      <w:proofErr w:type="gramStart"/>
      <w:r w:rsidR="00ED7AF8">
        <w:rPr>
          <w:rFonts w:ascii="Times New Roman" w:hAnsi="Times New Roman"/>
          <w:sz w:val="28"/>
          <w:szCs w:val="28"/>
        </w:rPr>
        <w:t>н(</w:t>
      </w:r>
      <w:proofErr w:type="gramEnd"/>
      <w:r w:rsidR="00ED7AF8">
        <w:rPr>
          <w:rFonts w:ascii="Times New Roman" w:hAnsi="Times New Roman"/>
          <w:sz w:val="28"/>
          <w:szCs w:val="28"/>
        </w:rPr>
        <w:t>которые официально не раскрываются) отказывается её проводить.</w:t>
      </w:r>
    </w:p>
    <w:p w:rsidR="00ED7AF8" w:rsidRPr="004C3A02" w:rsidRDefault="00ED7AF8" w:rsidP="00B94552">
      <w:pPr>
        <w:pStyle w:val="a5"/>
        <w:jc w:val="both"/>
        <w:rPr>
          <w:rFonts w:ascii="Times New Roman" w:hAnsi="Times New Roman"/>
          <w:sz w:val="28"/>
          <w:szCs w:val="28"/>
        </w:rPr>
      </w:pPr>
    </w:p>
    <w:p w:rsidR="00ED7AF8" w:rsidRDefault="00F74E0F" w:rsidP="00B94552">
      <w:pPr>
        <w:pStyle w:val="a5"/>
        <w:jc w:val="both"/>
        <w:rPr>
          <w:rFonts w:ascii="Times New Roman" w:hAnsi="Times New Roman"/>
          <w:sz w:val="28"/>
          <w:szCs w:val="28"/>
        </w:rPr>
      </w:pPr>
      <w:r>
        <w:rPr>
          <w:rFonts w:ascii="Times New Roman" w:hAnsi="Times New Roman"/>
          <w:sz w:val="28"/>
          <w:szCs w:val="28"/>
        </w:rPr>
        <w:t>Н</w:t>
      </w:r>
      <w:r w:rsidR="00ED7AF8" w:rsidRPr="004C3A02">
        <w:rPr>
          <w:rFonts w:ascii="Times New Roman" w:hAnsi="Times New Roman"/>
          <w:sz w:val="28"/>
          <w:szCs w:val="28"/>
        </w:rPr>
        <w:t xml:space="preserve">а межбанковском рынке доллар </w:t>
      </w:r>
      <w:r w:rsidR="002416BC">
        <w:rPr>
          <w:rFonts w:ascii="Times New Roman" w:hAnsi="Times New Roman"/>
          <w:sz w:val="28"/>
          <w:szCs w:val="28"/>
        </w:rPr>
        <w:t>в апреле стоил</w:t>
      </w:r>
      <w:r w:rsidR="00ED7AF8" w:rsidRPr="004C3A02">
        <w:rPr>
          <w:rFonts w:ascii="Times New Roman" w:hAnsi="Times New Roman"/>
          <w:sz w:val="28"/>
          <w:szCs w:val="28"/>
        </w:rPr>
        <w:t xml:space="preserve"> </w:t>
      </w:r>
      <w:r w:rsidR="002416BC">
        <w:rPr>
          <w:rFonts w:ascii="Times New Roman" w:hAnsi="Times New Roman"/>
          <w:sz w:val="28"/>
          <w:szCs w:val="28"/>
        </w:rPr>
        <w:t>от 4500 до 6100 рублей. От</w:t>
      </w:r>
      <w:r w:rsidR="00ED7AF8" w:rsidRPr="004C3A02">
        <w:rPr>
          <w:rFonts w:ascii="Times New Roman" w:hAnsi="Times New Roman"/>
          <w:sz w:val="28"/>
          <w:szCs w:val="28"/>
        </w:rPr>
        <w:t xml:space="preserve"> официально</w:t>
      </w:r>
      <w:r w:rsidR="002416BC">
        <w:rPr>
          <w:rFonts w:ascii="Times New Roman" w:hAnsi="Times New Roman"/>
          <w:sz w:val="28"/>
          <w:szCs w:val="28"/>
        </w:rPr>
        <w:t>го</w:t>
      </w:r>
      <w:r w:rsidR="00ED7AF8" w:rsidRPr="004C3A02">
        <w:rPr>
          <w:rFonts w:ascii="Times New Roman" w:hAnsi="Times New Roman"/>
          <w:sz w:val="28"/>
          <w:szCs w:val="28"/>
        </w:rPr>
        <w:t xml:space="preserve"> курс</w:t>
      </w:r>
      <w:r w:rsidR="002416BC">
        <w:rPr>
          <w:rFonts w:ascii="Times New Roman" w:hAnsi="Times New Roman"/>
          <w:sz w:val="28"/>
          <w:szCs w:val="28"/>
        </w:rPr>
        <w:t>а он отличался</w:t>
      </w:r>
      <w:r w:rsidR="00ED7AF8" w:rsidRPr="004C3A02">
        <w:rPr>
          <w:rFonts w:ascii="Times New Roman" w:hAnsi="Times New Roman"/>
          <w:sz w:val="28"/>
          <w:szCs w:val="28"/>
        </w:rPr>
        <w:t xml:space="preserve">  в 1.5-2 раза, то есть</w:t>
      </w:r>
      <w:r w:rsidR="002416BC">
        <w:rPr>
          <w:rFonts w:ascii="Times New Roman" w:hAnsi="Times New Roman"/>
          <w:sz w:val="28"/>
          <w:szCs w:val="28"/>
        </w:rPr>
        <w:t xml:space="preserve"> жители РБ фактических</w:t>
      </w:r>
      <w:r w:rsidR="00ED7AF8" w:rsidRPr="004C3A02">
        <w:rPr>
          <w:rFonts w:ascii="Times New Roman" w:hAnsi="Times New Roman"/>
          <w:sz w:val="28"/>
          <w:szCs w:val="28"/>
        </w:rPr>
        <w:t xml:space="preserve"> </w:t>
      </w:r>
      <w:r w:rsidR="002416BC">
        <w:rPr>
          <w:rFonts w:ascii="Times New Roman" w:hAnsi="Times New Roman"/>
          <w:sz w:val="28"/>
          <w:szCs w:val="28"/>
        </w:rPr>
        <w:t>обеднели в два раза.</w:t>
      </w:r>
      <w:r>
        <w:rPr>
          <w:rFonts w:ascii="Times New Roman" w:hAnsi="Times New Roman"/>
          <w:sz w:val="28"/>
          <w:szCs w:val="28"/>
        </w:rPr>
        <w:t xml:space="preserve"> Хотя</w:t>
      </w:r>
      <w:r w:rsidR="00B72FFB">
        <w:rPr>
          <w:rFonts w:ascii="Times New Roman" w:hAnsi="Times New Roman"/>
          <w:sz w:val="28"/>
          <w:szCs w:val="28"/>
        </w:rPr>
        <w:t>,</w:t>
      </w:r>
      <w:r>
        <w:rPr>
          <w:rFonts w:ascii="Times New Roman" w:hAnsi="Times New Roman"/>
          <w:sz w:val="28"/>
          <w:szCs w:val="28"/>
        </w:rPr>
        <w:t xml:space="preserve"> официальный курс Нацбанка РБ составлял чуть более 3000 белорусских рублей.</w:t>
      </w:r>
    </w:p>
    <w:p w:rsidR="00B72FFB" w:rsidRDefault="00B72FFB" w:rsidP="00B94552">
      <w:pPr>
        <w:pStyle w:val="a5"/>
        <w:jc w:val="both"/>
        <w:rPr>
          <w:rFonts w:ascii="Times New Roman" w:hAnsi="Times New Roman"/>
          <w:sz w:val="28"/>
          <w:szCs w:val="28"/>
        </w:rPr>
      </w:pPr>
    </w:p>
    <w:p w:rsidR="00B72FFB" w:rsidRPr="004C3A02" w:rsidRDefault="00B72FFB" w:rsidP="00B94552">
      <w:pPr>
        <w:pStyle w:val="a5"/>
        <w:jc w:val="both"/>
        <w:rPr>
          <w:rFonts w:ascii="Times New Roman" w:hAnsi="Times New Roman"/>
          <w:sz w:val="28"/>
          <w:szCs w:val="28"/>
        </w:rPr>
      </w:pPr>
      <w:r>
        <w:rPr>
          <w:rFonts w:ascii="Times New Roman" w:hAnsi="Times New Roman"/>
          <w:sz w:val="28"/>
          <w:szCs w:val="28"/>
        </w:rPr>
        <w:t>И это всё происходило</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н</w:t>
      </w:r>
      <w:proofErr w:type="gramEnd"/>
      <w:r>
        <w:rPr>
          <w:rFonts w:ascii="Times New Roman" w:hAnsi="Times New Roman"/>
          <w:sz w:val="28"/>
          <w:szCs w:val="28"/>
        </w:rPr>
        <w:t>е смотря на то, что м</w:t>
      </w:r>
      <w:r w:rsidRPr="002133D6">
        <w:rPr>
          <w:rFonts w:ascii="Times New Roman" w:hAnsi="Times New Roman"/>
          <w:sz w:val="28"/>
          <w:szCs w:val="28"/>
        </w:rPr>
        <w:t>ножественность курсов приводит к искажениям в экономике. Проще говоря, тем импортерам, которые имеют доступ к официальному курсу, становится выгоднее еще больше импортировать, что противоречит поставленной задаче импортозамещения</w:t>
      </w:r>
      <w:r w:rsidR="00E0594B">
        <w:rPr>
          <w:rFonts w:ascii="Times New Roman" w:hAnsi="Times New Roman"/>
          <w:sz w:val="28"/>
          <w:szCs w:val="28"/>
        </w:rPr>
        <w:t>.</w:t>
      </w:r>
      <w:r w:rsidR="00E0594B" w:rsidRPr="00E0594B">
        <w:rPr>
          <w:rFonts w:ascii="Times New Roman" w:hAnsi="Times New Roman"/>
          <w:sz w:val="28"/>
          <w:szCs w:val="28"/>
        </w:rPr>
        <w:t xml:space="preserve"> </w:t>
      </w:r>
      <w:r w:rsidR="00E0594B">
        <w:rPr>
          <w:rFonts w:ascii="Times New Roman" w:hAnsi="Times New Roman"/>
          <w:sz w:val="28"/>
          <w:szCs w:val="28"/>
        </w:rPr>
        <w:t>Кроме этого</w:t>
      </w:r>
      <w:r w:rsidR="00E0594B" w:rsidRPr="002133D6">
        <w:rPr>
          <w:rFonts w:ascii="Times New Roman" w:hAnsi="Times New Roman"/>
          <w:sz w:val="28"/>
          <w:szCs w:val="28"/>
        </w:rPr>
        <w:t>, такая ситуация отрицател</w:t>
      </w:r>
      <w:r w:rsidR="00E0594B">
        <w:rPr>
          <w:rFonts w:ascii="Times New Roman" w:hAnsi="Times New Roman"/>
          <w:sz w:val="28"/>
          <w:szCs w:val="28"/>
        </w:rPr>
        <w:t xml:space="preserve">ьно сказывается на экспортерах. В </w:t>
      </w:r>
      <w:r w:rsidR="00E0594B" w:rsidRPr="002133D6">
        <w:rPr>
          <w:rFonts w:ascii="Times New Roman" w:hAnsi="Times New Roman"/>
          <w:sz w:val="28"/>
          <w:szCs w:val="28"/>
        </w:rPr>
        <w:t>результате очень значительной разницы между официальным курсом и тем курсом, который балансирует рынок</w:t>
      </w:r>
      <w:r w:rsidR="00E0594B">
        <w:rPr>
          <w:rFonts w:ascii="Times New Roman" w:hAnsi="Times New Roman"/>
          <w:sz w:val="28"/>
          <w:szCs w:val="28"/>
        </w:rPr>
        <w:t>, э</w:t>
      </w:r>
      <w:r w:rsidR="00E0594B" w:rsidRPr="002133D6">
        <w:rPr>
          <w:rFonts w:ascii="Times New Roman" w:hAnsi="Times New Roman"/>
          <w:sz w:val="28"/>
          <w:szCs w:val="28"/>
        </w:rPr>
        <w:t>кспортеры, вынужденные продавать 30% валютной выручки по официальному курсу</w:t>
      </w:r>
      <w:r w:rsidR="00E0594B">
        <w:rPr>
          <w:rFonts w:ascii="Times New Roman" w:hAnsi="Times New Roman"/>
          <w:sz w:val="28"/>
          <w:szCs w:val="28"/>
        </w:rPr>
        <w:t xml:space="preserve"> и</w:t>
      </w:r>
      <w:r w:rsidR="00E0594B" w:rsidRPr="002133D6">
        <w:rPr>
          <w:rFonts w:ascii="Times New Roman" w:hAnsi="Times New Roman"/>
          <w:sz w:val="28"/>
          <w:szCs w:val="28"/>
        </w:rPr>
        <w:t xml:space="preserve"> несут дополнительные </w:t>
      </w:r>
      <w:proofErr w:type="gramStart"/>
      <w:r w:rsidR="00E0594B" w:rsidRPr="002133D6">
        <w:rPr>
          <w:rFonts w:ascii="Times New Roman" w:hAnsi="Times New Roman"/>
          <w:sz w:val="28"/>
          <w:szCs w:val="28"/>
        </w:rPr>
        <w:t>потери</w:t>
      </w:r>
      <w:proofErr w:type="gramEnd"/>
      <w:r w:rsidR="00E0594B">
        <w:rPr>
          <w:rFonts w:ascii="Times New Roman" w:hAnsi="Times New Roman"/>
          <w:sz w:val="28"/>
          <w:szCs w:val="28"/>
        </w:rPr>
        <w:t xml:space="preserve"> а</w:t>
      </w:r>
      <w:r w:rsidR="00E0594B" w:rsidRPr="002133D6">
        <w:rPr>
          <w:rFonts w:ascii="Times New Roman" w:hAnsi="Times New Roman"/>
          <w:sz w:val="28"/>
          <w:szCs w:val="28"/>
        </w:rPr>
        <w:t xml:space="preserve"> их прибыль, безусловно, уменьшается.</w:t>
      </w:r>
      <w:r w:rsidR="00E0594B">
        <w:rPr>
          <w:rFonts w:ascii="Times New Roman" w:hAnsi="Times New Roman"/>
          <w:sz w:val="28"/>
          <w:szCs w:val="28"/>
        </w:rPr>
        <w:t xml:space="preserve"> Кроме прочих, появляется еще одна проблема, которая мешает</w:t>
      </w:r>
      <w:r>
        <w:rPr>
          <w:rFonts w:ascii="Times New Roman" w:hAnsi="Times New Roman"/>
          <w:sz w:val="28"/>
          <w:szCs w:val="28"/>
        </w:rPr>
        <w:t xml:space="preserve"> решени</w:t>
      </w:r>
      <w:r w:rsidR="00E0594B">
        <w:rPr>
          <w:rFonts w:ascii="Times New Roman" w:hAnsi="Times New Roman"/>
          <w:sz w:val="28"/>
          <w:szCs w:val="28"/>
        </w:rPr>
        <w:t>ю</w:t>
      </w:r>
      <w:r>
        <w:rPr>
          <w:rFonts w:ascii="Times New Roman" w:hAnsi="Times New Roman"/>
          <w:sz w:val="28"/>
          <w:szCs w:val="28"/>
        </w:rPr>
        <w:t xml:space="preserve"> проблемы с нехваткой валюты и дестабилизации курса белорусского рубля.</w:t>
      </w:r>
    </w:p>
    <w:p w:rsidR="00ED7AF8" w:rsidRPr="004C3A02" w:rsidRDefault="00ED7AF8" w:rsidP="00B94552">
      <w:pPr>
        <w:pStyle w:val="a5"/>
        <w:jc w:val="both"/>
        <w:rPr>
          <w:rFonts w:ascii="Times New Roman" w:hAnsi="Times New Roman"/>
          <w:sz w:val="28"/>
          <w:szCs w:val="28"/>
        </w:rPr>
      </w:pPr>
    </w:p>
    <w:p w:rsidR="00ED7AF8" w:rsidRPr="004C3A02" w:rsidRDefault="00F74E0F" w:rsidP="00B94552">
      <w:pPr>
        <w:pStyle w:val="a5"/>
        <w:jc w:val="both"/>
        <w:rPr>
          <w:rFonts w:ascii="Times New Roman" w:hAnsi="Times New Roman"/>
          <w:sz w:val="28"/>
          <w:szCs w:val="28"/>
        </w:rPr>
      </w:pPr>
      <w:r>
        <w:rPr>
          <w:rFonts w:ascii="Times New Roman" w:hAnsi="Times New Roman"/>
          <w:sz w:val="28"/>
          <w:szCs w:val="28"/>
        </w:rPr>
        <w:t>Руководство страны</w:t>
      </w:r>
      <w:r w:rsidR="00ED7AF8" w:rsidRPr="004C3A02">
        <w:rPr>
          <w:rFonts w:ascii="Times New Roman" w:hAnsi="Times New Roman"/>
          <w:sz w:val="28"/>
          <w:szCs w:val="28"/>
        </w:rPr>
        <w:t xml:space="preserve"> назвал</w:t>
      </w:r>
      <w:r>
        <w:rPr>
          <w:rFonts w:ascii="Times New Roman" w:hAnsi="Times New Roman"/>
          <w:sz w:val="28"/>
          <w:szCs w:val="28"/>
        </w:rPr>
        <w:t>о</w:t>
      </w:r>
      <w:r w:rsidR="00ED7AF8" w:rsidRPr="004C3A02">
        <w:rPr>
          <w:rFonts w:ascii="Times New Roman" w:hAnsi="Times New Roman"/>
          <w:sz w:val="28"/>
          <w:szCs w:val="28"/>
        </w:rPr>
        <w:t xml:space="preserve"> несколько объективных причин, по которым в центре Европы рядовому человеку невозможно свободно купить иностранную валюту. Во-первых, у Беларуси сырьевая экономика, которая вынуждает все основные комплектующие для заводов и фабрик покупать за рубежом. Это также касается и топливно-энергетического сектора, который выживает лишь за счёт давальческой сырьевой политики российского руководства.</w:t>
      </w:r>
    </w:p>
    <w:p w:rsidR="00ED7AF8" w:rsidRPr="004C3A02" w:rsidRDefault="00ED7AF8" w:rsidP="00B94552">
      <w:pPr>
        <w:pStyle w:val="a5"/>
        <w:jc w:val="both"/>
        <w:rPr>
          <w:rFonts w:ascii="Times New Roman" w:hAnsi="Times New Roman"/>
          <w:sz w:val="28"/>
          <w:szCs w:val="28"/>
        </w:rPr>
      </w:pPr>
    </w:p>
    <w:p w:rsidR="00ED7AF8" w:rsidRDefault="00ED7AF8" w:rsidP="00B94552">
      <w:pPr>
        <w:pStyle w:val="a5"/>
        <w:ind w:firstLine="708"/>
        <w:jc w:val="both"/>
        <w:rPr>
          <w:rFonts w:ascii="Times New Roman" w:hAnsi="Times New Roman"/>
          <w:sz w:val="28"/>
          <w:szCs w:val="28"/>
        </w:rPr>
      </w:pPr>
      <w:r w:rsidRPr="004C3A02">
        <w:rPr>
          <w:rFonts w:ascii="Times New Roman" w:hAnsi="Times New Roman"/>
          <w:sz w:val="28"/>
          <w:szCs w:val="28"/>
        </w:rPr>
        <w:t>Во-вторых, рез</w:t>
      </w:r>
      <w:r w:rsidR="00F74E0F">
        <w:rPr>
          <w:rFonts w:ascii="Times New Roman" w:hAnsi="Times New Roman"/>
          <w:sz w:val="28"/>
          <w:szCs w:val="28"/>
        </w:rPr>
        <w:t xml:space="preserve">кий обвал </w:t>
      </w:r>
      <w:proofErr w:type="gramStart"/>
      <w:r w:rsidR="00F74E0F">
        <w:rPr>
          <w:rFonts w:ascii="Times New Roman" w:hAnsi="Times New Roman"/>
          <w:sz w:val="28"/>
          <w:szCs w:val="28"/>
        </w:rPr>
        <w:t>рубля</w:t>
      </w:r>
      <w:proofErr w:type="gramEnd"/>
      <w:r w:rsidR="00F74E0F">
        <w:rPr>
          <w:rFonts w:ascii="Times New Roman" w:hAnsi="Times New Roman"/>
          <w:sz w:val="28"/>
          <w:szCs w:val="28"/>
        </w:rPr>
        <w:t xml:space="preserve"> по мнению некоторых специалистов был вызван</w:t>
      </w:r>
      <w:r w:rsidRPr="004C3A02">
        <w:rPr>
          <w:rFonts w:ascii="Times New Roman" w:hAnsi="Times New Roman"/>
          <w:sz w:val="28"/>
          <w:szCs w:val="28"/>
        </w:rPr>
        <w:t xml:space="preserve"> негативным прогнозом МВФ. Однако его оценки строились, опять-таки, на объективных показателях: ничем не обеспеченный рост зарплат, отсутствие структурных реформ, н</w:t>
      </w:r>
      <w:r w:rsidR="00F74E0F">
        <w:rPr>
          <w:rFonts w:ascii="Times New Roman" w:hAnsi="Times New Roman"/>
          <w:sz w:val="28"/>
          <w:szCs w:val="28"/>
        </w:rPr>
        <w:t>егативный инвестиционный климат и малое количество сре</w:t>
      </w:r>
      <w:proofErr w:type="gramStart"/>
      <w:r w:rsidR="00F74E0F">
        <w:rPr>
          <w:rFonts w:ascii="Times New Roman" w:hAnsi="Times New Roman"/>
          <w:sz w:val="28"/>
          <w:szCs w:val="28"/>
        </w:rPr>
        <w:t>дств в р</w:t>
      </w:r>
      <w:proofErr w:type="gramEnd"/>
      <w:r w:rsidR="00F74E0F">
        <w:rPr>
          <w:rFonts w:ascii="Times New Roman" w:hAnsi="Times New Roman"/>
          <w:sz w:val="28"/>
          <w:szCs w:val="28"/>
        </w:rPr>
        <w:t>езервном фонде РБ</w:t>
      </w:r>
    </w:p>
    <w:p w:rsidR="00A6725C" w:rsidRPr="002133D6" w:rsidRDefault="00A6725C" w:rsidP="00B94552">
      <w:pPr>
        <w:pStyle w:val="a5"/>
        <w:jc w:val="both"/>
        <w:rPr>
          <w:rFonts w:ascii="Times New Roman" w:hAnsi="Times New Roman" w:cs="Times New Roman"/>
          <w:sz w:val="28"/>
          <w:szCs w:val="28"/>
        </w:rPr>
      </w:pPr>
      <w:r w:rsidRPr="002133D6">
        <w:rPr>
          <w:rFonts w:ascii="Times New Roman" w:hAnsi="Times New Roman" w:cs="Times New Roman"/>
          <w:sz w:val="28"/>
          <w:szCs w:val="28"/>
        </w:rPr>
        <w:t>События последних месяцев показывают, что дело было в льготных условиях торговли с Россией и, в последние годы, доступе к иностранному капиталу. Теперь, когда и то и другое преимущество исчезло, вероятность проведения шоковых реформ в этой стране велика как никогда.</w:t>
      </w:r>
    </w:p>
    <w:p w:rsidR="00A6725C" w:rsidRPr="002133D6" w:rsidRDefault="00A6725C" w:rsidP="00B94552">
      <w:pPr>
        <w:pStyle w:val="a5"/>
        <w:jc w:val="both"/>
        <w:rPr>
          <w:rFonts w:ascii="Times New Roman" w:hAnsi="Times New Roman" w:cs="Times New Roman"/>
          <w:sz w:val="28"/>
          <w:szCs w:val="28"/>
        </w:rPr>
      </w:pPr>
    </w:p>
    <w:p w:rsidR="00A6725C" w:rsidRPr="002133D6" w:rsidRDefault="00B72FFB" w:rsidP="00B94552">
      <w:pPr>
        <w:pStyle w:val="a5"/>
        <w:jc w:val="both"/>
        <w:rPr>
          <w:rFonts w:ascii="Times New Roman" w:hAnsi="Times New Roman" w:cs="Times New Roman"/>
          <w:sz w:val="28"/>
          <w:szCs w:val="28"/>
        </w:rPr>
      </w:pPr>
      <w:r>
        <w:rPr>
          <w:rFonts w:ascii="Times New Roman" w:hAnsi="Times New Roman"/>
          <w:sz w:val="28"/>
          <w:szCs w:val="28"/>
        </w:rPr>
        <w:t>Но не только эти факторы спровоцировали валютный кризис</w:t>
      </w:r>
      <w:proofErr w:type="gramStart"/>
      <w:r w:rsidRPr="002133D6">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A6725C" w:rsidRPr="002133D6">
        <w:rPr>
          <w:rFonts w:ascii="Times New Roman" w:hAnsi="Times New Roman" w:cs="Times New Roman"/>
          <w:sz w:val="28"/>
          <w:szCs w:val="28"/>
        </w:rPr>
        <w:t>Экономика Беларуси находится сейчас в состоянии, близком к состоянию экономики СССР в 1990–1991 годах: государственная собственность на большей части промышленных предприятий, госрегулирование цен, отсутствие доступа к иностранным кредитам.</w:t>
      </w:r>
    </w:p>
    <w:p w:rsidR="00A6725C" w:rsidRPr="002133D6" w:rsidRDefault="00A6725C" w:rsidP="00B94552">
      <w:pPr>
        <w:pStyle w:val="a5"/>
        <w:jc w:val="both"/>
        <w:rPr>
          <w:rFonts w:ascii="Times New Roman" w:hAnsi="Times New Roman" w:cs="Times New Roman"/>
          <w:sz w:val="28"/>
          <w:szCs w:val="28"/>
        </w:rPr>
      </w:pPr>
    </w:p>
    <w:p w:rsidR="00A6725C" w:rsidRDefault="00A6725C" w:rsidP="00B94552">
      <w:pPr>
        <w:pStyle w:val="a5"/>
        <w:jc w:val="both"/>
        <w:rPr>
          <w:rFonts w:ascii="Times New Roman" w:hAnsi="Times New Roman" w:cs="Times New Roman"/>
          <w:sz w:val="28"/>
          <w:szCs w:val="28"/>
        </w:rPr>
      </w:pPr>
      <w:r w:rsidRPr="002133D6">
        <w:rPr>
          <w:rFonts w:ascii="Times New Roman" w:hAnsi="Times New Roman" w:cs="Times New Roman"/>
          <w:sz w:val="28"/>
          <w:szCs w:val="28"/>
        </w:rPr>
        <w:t xml:space="preserve">Текущие проблемы в белорусской экономике не возникли в одночасье. Основная причина — повышенная концентрированность внешнеторговых </w:t>
      </w:r>
      <w:r w:rsidRPr="002133D6">
        <w:rPr>
          <w:rFonts w:ascii="Times New Roman" w:hAnsi="Times New Roman" w:cs="Times New Roman"/>
          <w:sz w:val="28"/>
          <w:szCs w:val="28"/>
        </w:rPr>
        <w:lastRenderedPageBreak/>
        <w:t>потоков. На Россию приходится 85% внешнеторгового оборота Белоруссии. При этом в последнее десятилетие Россия постепенно повышала цены на эн</w:t>
      </w:r>
      <w:r>
        <w:rPr>
          <w:rFonts w:ascii="Times New Roman" w:hAnsi="Times New Roman" w:cs="Times New Roman"/>
          <w:sz w:val="28"/>
          <w:szCs w:val="28"/>
        </w:rPr>
        <w:t>ергоносители до мирового уровня, а со стороны Белоруссии никаких мер практически не предпринималось.</w:t>
      </w:r>
    </w:p>
    <w:p w:rsidR="00B72FFB" w:rsidRDefault="00B72FFB" w:rsidP="00B94552">
      <w:pPr>
        <w:pStyle w:val="a5"/>
        <w:jc w:val="both"/>
        <w:rPr>
          <w:rFonts w:ascii="Times New Roman" w:hAnsi="Times New Roman" w:cs="Times New Roman"/>
          <w:sz w:val="28"/>
          <w:szCs w:val="28"/>
        </w:rPr>
      </w:pPr>
    </w:p>
    <w:p w:rsidR="00B72FFB" w:rsidRPr="002133D6" w:rsidRDefault="00B72FFB" w:rsidP="00B94552">
      <w:pPr>
        <w:pStyle w:val="a5"/>
        <w:jc w:val="both"/>
        <w:rPr>
          <w:rFonts w:ascii="Times New Roman" w:hAnsi="Times New Roman" w:cs="Times New Roman"/>
          <w:sz w:val="28"/>
          <w:szCs w:val="28"/>
        </w:rPr>
      </w:pPr>
      <w:r w:rsidRPr="002133D6">
        <w:rPr>
          <w:rFonts w:ascii="Times New Roman" w:hAnsi="Times New Roman" w:cs="Times New Roman"/>
          <w:sz w:val="28"/>
          <w:szCs w:val="28"/>
        </w:rPr>
        <w:t>За это время структура экономики Беларуси не сильно изменилась, оставшись зависимой от постоянно дорожающего импорта, при этом социальная политика властей, направленная на постоянный рост доходов населения, способствовала росту потребительского импорта.</w:t>
      </w:r>
    </w:p>
    <w:p w:rsidR="00ED7AF8" w:rsidRPr="004C3A02" w:rsidRDefault="00ED7AF8" w:rsidP="00B94552">
      <w:pPr>
        <w:pStyle w:val="a5"/>
        <w:jc w:val="both"/>
        <w:rPr>
          <w:rFonts w:ascii="Times New Roman" w:hAnsi="Times New Roman"/>
          <w:sz w:val="28"/>
          <w:szCs w:val="28"/>
        </w:rPr>
      </w:pPr>
    </w:p>
    <w:p w:rsidR="00ED7AF8" w:rsidRPr="004C3A02" w:rsidRDefault="00B72FFB" w:rsidP="00B94552">
      <w:pPr>
        <w:pStyle w:val="a5"/>
        <w:jc w:val="both"/>
        <w:rPr>
          <w:rFonts w:ascii="Times New Roman" w:hAnsi="Times New Roman"/>
          <w:sz w:val="28"/>
          <w:szCs w:val="28"/>
        </w:rPr>
      </w:pPr>
      <w:r>
        <w:rPr>
          <w:rFonts w:ascii="Times New Roman" w:hAnsi="Times New Roman"/>
          <w:sz w:val="28"/>
          <w:szCs w:val="28"/>
        </w:rPr>
        <w:t>Так же с</w:t>
      </w:r>
      <w:r w:rsidR="00F74E0F">
        <w:rPr>
          <w:rFonts w:ascii="Times New Roman" w:hAnsi="Times New Roman"/>
          <w:sz w:val="28"/>
          <w:szCs w:val="28"/>
        </w:rPr>
        <w:t xml:space="preserve">уществует еще одна большая проблема </w:t>
      </w:r>
      <w:r w:rsidR="00ED7AF8" w:rsidRPr="004C3A02">
        <w:rPr>
          <w:rFonts w:ascii="Times New Roman" w:hAnsi="Times New Roman"/>
          <w:sz w:val="28"/>
          <w:szCs w:val="28"/>
        </w:rPr>
        <w:t>– это разбалансированность экономики. Производительность труда не успевает за ростом заработной платы. С начала двухтысячных годов реальные доходы населения выросли в несколько раз. Только за 2006-2010-й год этот рост составил примерно 75</w:t>
      </w:r>
      <w:r w:rsidR="00F74E0F">
        <w:rPr>
          <w:rFonts w:ascii="Times New Roman" w:hAnsi="Times New Roman"/>
          <w:sz w:val="28"/>
          <w:szCs w:val="28"/>
        </w:rPr>
        <w:t>%</w:t>
      </w:r>
      <w:r w:rsidR="00ED7AF8" w:rsidRPr="004C3A02">
        <w:rPr>
          <w:rFonts w:ascii="Times New Roman" w:hAnsi="Times New Roman"/>
          <w:sz w:val="28"/>
          <w:szCs w:val="28"/>
        </w:rPr>
        <w:t>. Что касается производительности труда, то она прирастала</w:t>
      </w:r>
      <w:r w:rsidR="00F74E0F">
        <w:rPr>
          <w:rFonts w:ascii="Times New Roman" w:hAnsi="Times New Roman"/>
          <w:sz w:val="28"/>
          <w:szCs w:val="28"/>
        </w:rPr>
        <w:t>, но</w:t>
      </w:r>
      <w:r w:rsidR="00ED7AF8" w:rsidRPr="004C3A02">
        <w:rPr>
          <w:rFonts w:ascii="Times New Roman" w:hAnsi="Times New Roman"/>
          <w:sz w:val="28"/>
          <w:szCs w:val="28"/>
        </w:rPr>
        <w:t xml:space="preserve"> н</w:t>
      </w:r>
      <w:r w:rsidR="00F74E0F">
        <w:rPr>
          <w:rFonts w:ascii="Times New Roman" w:hAnsi="Times New Roman"/>
          <w:sz w:val="28"/>
          <w:szCs w:val="28"/>
        </w:rPr>
        <w:t>е столь рекордными темпами как зарплата.</w:t>
      </w:r>
    </w:p>
    <w:p w:rsidR="00A6725C" w:rsidRDefault="00A6725C" w:rsidP="00B94552">
      <w:pPr>
        <w:pStyle w:val="a5"/>
        <w:jc w:val="both"/>
        <w:rPr>
          <w:rFonts w:ascii="Times New Roman" w:hAnsi="Times New Roman"/>
          <w:sz w:val="28"/>
          <w:szCs w:val="28"/>
        </w:rPr>
      </w:pPr>
    </w:p>
    <w:p w:rsidR="00ED7AF8" w:rsidRPr="004C3A02" w:rsidRDefault="00F74E0F" w:rsidP="00B94552">
      <w:pPr>
        <w:pStyle w:val="a5"/>
        <w:jc w:val="both"/>
        <w:rPr>
          <w:rFonts w:ascii="Times New Roman" w:hAnsi="Times New Roman"/>
          <w:sz w:val="28"/>
          <w:szCs w:val="28"/>
        </w:rPr>
      </w:pPr>
      <w:r>
        <w:rPr>
          <w:rFonts w:ascii="Times New Roman" w:hAnsi="Times New Roman"/>
          <w:sz w:val="28"/>
          <w:szCs w:val="28"/>
        </w:rPr>
        <w:t>Возможной одной из причин нынешнего кризиса, является осуществление п</w:t>
      </w:r>
      <w:r w:rsidR="00ED7AF8" w:rsidRPr="004C3A02">
        <w:rPr>
          <w:rFonts w:ascii="Times New Roman" w:hAnsi="Times New Roman"/>
          <w:sz w:val="28"/>
          <w:szCs w:val="28"/>
        </w:rPr>
        <w:t>редвыборной кампании, президент Беларуси повысил за</w:t>
      </w:r>
      <w:r>
        <w:rPr>
          <w:rFonts w:ascii="Times New Roman" w:hAnsi="Times New Roman"/>
          <w:sz w:val="28"/>
          <w:szCs w:val="28"/>
        </w:rPr>
        <w:t>рплату бюджетному сектору на 35%</w:t>
      </w:r>
      <w:r w:rsidR="00ED7AF8" w:rsidRPr="004C3A02">
        <w:rPr>
          <w:rFonts w:ascii="Times New Roman" w:hAnsi="Times New Roman"/>
          <w:sz w:val="28"/>
          <w:szCs w:val="28"/>
        </w:rPr>
        <w:t xml:space="preserve">. С учётом различных премиальных выплат, этот показатель в отдельных кластерах достигал </w:t>
      </w:r>
      <w:r>
        <w:rPr>
          <w:rFonts w:ascii="Times New Roman" w:hAnsi="Times New Roman"/>
          <w:sz w:val="28"/>
          <w:szCs w:val="28"/>
        </w:rPr>
        <w:t>50%</w:t>
      </w:r>
      <w:r w:rsidR="00ED7AF8" w:rsidRPr="004C3A02">
        <w:rPr>
          <w:rFonts w:ascii="Times New Roman" w:hAnsi="Times New Roman"/>
          <w:sz w:val="28"/>
          <w:szCs w:val="28"/>
        </w:rPr>
        <w:t xml:space="preserve"> (правоохранительные органы, чиновники и т.д.).</w:t>
      </w:r>
    </w:p>
    <w:p w:rsidR="00ED7AF8" w:rsidRPr="004C3A02" w:rsidRDefault="00ED7AF8" w:rsidP="00B94552">
      <w:pPr>
        <w:pStyle w:val="a5"/>
        <w:jc w:val="both"/>
        <w:rPr>
          <w:rFonts w:ascii="Times New Roman" w:hAnsi="Times New Roman"/>
          <w:sz w:val="28"/>
          <w:szCs w:val="28"/>
        </w:rPr>
      </w:pPr>
      <w:r w:rsidRPr="004C3A02">
        <w:rPr>
          <w:rFonts w:ascii="Times New Roman" w:hAnsi="Times New Roman"/>
          <w:sz w:val="28"/>
          <w:szCs w:val="28"/>
        </w:rPr>
        <w:t>В то же время, пособия, стипендии, пен</w:t>
      </w:r>
      <w:r w:rsidR="00A6725C">
        <w:rPr>
          <w:rFonts w:ascii="Times New Roman" w:hAnsi="Times New Roman"/>
          <w:sz w:val="28"/>
          <w:szCs w:val="28"/>
        </w:rPr>
        <w:t xml:space="preserve">сии были повышены минимум на 10 </w:t>
      </w:r>
      <w:r w:rsidRPr="004C3A02">
        <w:rPr>
          <w:rFonts w:ascii="Times New Roman" w:hAnsi="Times New Roman"/>
          <w:sz w:val="28"/>
          <w:szCs w:val="28"/>
        </w:rPr>
        <w:t>процентов, а то и выше. Иными словами, за ноябрь-декабрь 2010-го годы было роздано огромное количество ничем не обеспеченных белорусских рублей. В долларовом эквиваленте, это значение можно оценить в полтора миллиарда долларов. Власти надеялись, что такая «скромная» сумма будет обеспечена реальными деньгами примерно за год, учитывая среднемесячную чистую скупку валюты населением (она составляла менее 100 миллионов долларов в месяц).</w:t>
      </w:r>
    </w:p>
    <w:p w:rsidR="00ED7AF8" w:rsidRPr="004C3A02" w:rsidRDefault="00ED7AF8" w:rsidP="00B94552">
      <w:pPr>
        <w:pStyle w:val="a5"/>
        <w:jc w:val="both"/>
        <w:rPr>
          <w:rFonts w:ascii="Times New Roman" w:hAnsi="Times New Roman"/>
          <w:sz w:val="28"/>
          <w:szCs w:val="28"/>
        </w:rPr>
      </w:pPr>
      <w:r w:rsidRPr="004C3A02">
        <w:rPr>
          <w:rFonts w:ascii="Times New Roman" w:hAnsi="Times New Roman"/>
          <w:sz w:val="28"/>
          <w:szCs w:val="28"/>
        </w:rPr>
        <w:t>Однако в этот раз</w:t>
      </w:r>
      <w:r w:rsidR="00A6725C">
        <w:rPr>
          <w:rFonts w:ascii="Times New Roman" w:hAnsi="Times New Roman"/>
          <w:sz w:val="28"/>
          <w:szCs w:val="28"/>
        </w:rPr>
        <w:t>,</w:t>
      </w:r>
      <w:r w:rsidRPr="004C3A02">
        <w:rPr>
          <w:rFonts w:ascii="Times New Roman" w:hAnsi="Times New Roman"/>
          <w:sz w:val="28"/>
          <w:szCs w:val="28"/>
        </w:rPr>
        <w:t xml:space="preserve"> </w:t>
      </w:r>
      <w:r w:rsidR="003F442D">
        <w:rPr>
          <w:rFonts w:ascii="Times New Roman" w:hAnsi="Times New Roman"/>
          <w:sz w:val="28"/>
          <w:szCs w:val="28"/>
        </w:rPr>
        <w:t>по необъяснимым причинам</w:t>
      </w:r>
      <w:r w:rsidR="00A6725C">
        <w:rPr>
          <w:rFonts w:ascii="Times New Roman" w:hAnsi="Times New Roman"/>
          <w:sz w:val="28"/>
          <w:szCs w:val="28"/>
        </w:rPr>
        <w:t>,</w:t>
      </w:r>
      <w:r w:rsidR="003F442D">
        <w:rPr>
          <w:rFonts w:ascii="Times New Roman" w:hAnsi="Times New Roman"/>
          <w:sz w:val="28"/>
          <w:szCs w:val="28"/>
        </w:rPr>
        <w:t xml:space="preserve"> жители республики кинулись скупать иностранную валюту</w:t>
      </w:r>
      <w:r w:rsidRPr="004C3A02">
        <w:rPr>
          <w:rFonts w:ascii="Times New Roman" w:hAnsi="Times New Roman"/>
          <w:sz w:val="28"/>
          <w:szCs w:val="28"/>
        </w:rPr>
        <w:t xml:space="preserve">. Ну а если </w:t>
      </w:r>
      <w:r w:rsidR="00A6725C">
        <w:rPr>
          <w:rFonts w:ascii="Times New Roman" w:hAnsi="Times New Roman"/>
          <w:sz w:val="28"/>
          <w:szCs w:val="28"/>
        </w:rPr>
        <w:t xml:space="preserve">это самой валюты не находилось то скупали </w:t>
      </w:r>
      <w:r w:rsidRPr="004C3A02">
        <w:rPr>
          <w:rFonts w:ascii="Times New Roman" w:hAnsi="Times New Roman"/>
          <w:sz w:val="28"/>
          <w:szCs w:val="28"/>
        </w:rPr>
        <w:t xml:space="preserve">серебро и золото. </w:t>
      </w:r>
    </w:p>
    <w:p w:rsidR="00ED7AF8" w:rsidRDefault="00ED7AF8" w:rsidP="00B94552">
      <w:pPr>
        <w:pStyle w:val="a5"/>
        <w:jc w:val="both"/>
        <w:rPr>
          <w:rFonts w:ascii="Times New Roman" w:hAnsi="Times New Roman"/>
          <w:sz w:val="28"/>
          <w:szCs w:val="28"/>
        </w:rPr>
      </w:pPr>
      <w:r w:rsidRPr="004C3A02">
        <w:rPr>
          <w:rFonts w:ascii="Times New Roman" w:hAnsi="Times New Roman"/>
          <w:sz w:val="28"/>
          <w:szCs w:val="28"/>
        </w:rPr>
        <w:t>Ба</w:t>
      </w:r>
      <w:r w:rsidR="00A6725C">
        <w:rPr>
          <w:rFonts w:ascii="Times New Roman" w:hAnsi="Times New Roman"/>
          <w:sz w:val="28"/>
          <w:szCs w:val="28"/>
        </w:rPr>
        <w:t>нки оказались к этому не готовы к такому повороту событий.</w:t>
      </w:r>
    </w:p>
    <w:p w:rsidR="00E0594B" w:rsidRDefault="00E0594B" w:rsidP="00B94552">
      <w:pPr>
        <w:pStyle w:val="a5"/>
        <w:jc w:val="both"/>
        <w:rPr>
          <w:rFonts w:ascii="Times New Roman" w:hAnsi="Times New Roman"/>
          <w:sz w:val="28"/>
          <w:szCs w:val="28"/>
        </w:rPr>
      </w:pPr>
    </w:p>
    <w:p w:rsidR="00E0594B" w:rsidRPr="00E0594B" w:rsidRDefault="00E0594B" w:rsidP="00B94552">
      <w:pPr>
        <w:pStyle w:val="a5"/>
        <w:jc w:val="both"/>
        <w:rPr>
          <w:rFonts w:ascii="Times New Roman" w:hAnsi="Times New Roman"/>
          <w:b/>
          <w:sz w:val="40"/>
          <w:szCs w:val="40"/>
        </w:rPr>
      </w:pPr>
      <w:r w:rsidRPr="00E0594B">
        <w:rPr>
          <w:rFonts w:ascii="Times New Roman" w:hAnsi="Times New Roman"/>
          <w:b/>
          <w:sz w:val="40"/>
          <w:szCs w:val="40"/>
        </w:rPr>
        <w:t>Решение проблемы</w:t>
      </w:r>
    </w:p>
    <w:p w:rsidR="00A6725C" w:rsidRDefault="00A6725C" w:rsidP="00B94552">
      <w:pPr>
        <w:pStyle w:val="a5"/>
        <w:jc w:val="both"/>
        <w:rPr>
          <w:rFonts w:ascii="Times New Roman" w:hAnsi="Times New Roman"/>
          <w:sz w:val="28"/>
          <w:szCs w:val="28"/>
        </w:rPr>
      </w:pPr>
    </w:p>
    <w:p w:rsidR="008561CE" w:rsidRDefault="008561CE" w:rsidP="00B94552">
      <w:pPr>
        <w:pStyle w:val="a5"/>
        <w:jc w:val="both"/>
        <w:rPr>
          <w:rFonts w:ascii="Times New Roman" w:hAnsi="Times New Roman" w:cs="Times New Roman"/>
          <w:sz w:val="28"/>
          <w:szCs w:val="28"/>
        </w:rPr>
      </w:pPr>
      <w:r>
        <w:rPr>
          <w:rFonts w:ascii="Times New Roman" w:hAnsi="Times New Roman" w:cs="Times New Roman"/>
          <w:sz w:val="28"/>
          <w:szCs w:val="28"/>
        </w:rPr>
        <w:t xml:space="preserve">При </w:t>
      </w:r>
      <w:proofErr w:type="gramStart"/>
      <w:r>
        <w:rPr>
          <w:rFonts w:ascii="Times New Roman" w:hAnsi="Times New Roman" w:cs="Times New Roman"/>
          <w:sz w:val="28"/>
          <w:szCs w:val="28"/>
        </w:rPr>
        <w:t>ситуации</w:t>
      </w:r>
      <w:proofErr w:type="gramEnd"/>
      <w:r>
        <w:rPr>
          <w:rFonts w:ascii="Times New Roman" w:hAnsi="Times New Roman" w:cs="Times New Roman"/>
          <w:sz w:val="28"/>
          <w:szCs w:val="28"/>
        </w:rPr>
        <w:t xml:space="preserve"> которая сложилась в данный момент в Республике Беларусь в финансовой сфере, и в частности в сфере налично–денежного обращения необходимо принимать решительные меры по решению данной проблемы. </w:t>
      </w:r>
      <w:r w:rsidR="00E0594B" w:rsidRPr="002133D6">
        <w:rPr>
          <w:rFonts w:ascii="Times New Roman" w:hAnsi="Times New Roman" w:cs="Times New Roman"/>
          <w:sz w:val="28"/>
          <w:szCs w:val="28"/>
        </w:rPr>
        <w:t xml:space="preserve">В такой обстановке, возможны </w:t>
      </w:r>
      <w:r>
        <w:rPr>
          <w:rFonts w:ascii="Times New Roman" w:hAnsi="Times New Roman" w:cs="Times New Roman"/>
          <w:sz w:val="28"/>
          <w:szCs w:val="28"/>
        </w:rPr>
        <w:t>несколько вариантов решения проблемы</w:t>
      </w:r>
      <w:r w:rsidR="00E0594B" w:rsidRPr="002133D6">
        <w:rPr>
          <w:rFonts w:ascii="Times New Roman" w:hAnsi="Times New Roman" w:cs="Times New Roman"/>
          <w:sz w:val="28"/>
          <w:szCs w:val="28"/>
        </w:rPr>
        <w:t xml:space="preserve"> два.</w:t>
      </w:r>
    </w:p>
    <w:p w:rsidR="008561CE" w:rsidRDefault="008561CE" w:rsidP="00B94552">
      <w:pPr>
        <w:pStyle w:val="a5"/>
        <w:jc w:val="both"/>
        <w:rPr>
          <w:rFonts w:ascii="Times New Roman" w:hAnsi="Times New Roman" w:cs="Times New Roman"/>
          <w:sz w:val="28"/>
          <w:szCs w:val="28"/>
        </w:rPr>
      </w:pPr>
    </w:p>
    <w:p w:rsidR="008561CE" w:rsidRDefault="008561CE" w:rsidP="00B94552">
      <w:pPr>
        <w:pStyle w:val="a5"/>
        <w:jc w:val="both"/>
        <w:rPr>
          <w:rFonts w:ascii="Times New Roman" w:hAnsi="Times New Roman"/>
          <w:sz w:val="28"/>
          <w:szCs w:val="28"/>
        </w:rPr>
      </w:pPr>
      <w:r>
        <w:rPr>
          <w:rFonts w:ascii="Times New Roman" w:hAnsi="Times New Roman"/>
          <w:sz w:val="28"/>
          <w:szCs w:val="28"/>
        </w:rPr>
        <w:t>Д</w:t>
      </w:r>
      <w:r w:rsidRPr="002133D6">
        <w:rPr>
          <w:rFonts w:ascii="Times New Roman" w:hAnsi="Times New Roman"/>
          <w:sz w:val="28"/>
          <w:szCs w:val="28"/>
        </w:rPr>
        <w:t xml:space="preserve">ля решения проблем, стоящих перед белорусской экономикой, необходимо ужесточить макроэкономическую политику, что означает проведение более </w:t>
      </w:r>
      <w:r w:rsidRPr="002133D6">
        <w:rPr>
          <w:rFonts w:ascii="Times New Roman" w:hAnsi="Times New Roman"/>
          <w:sz w:val="28"/>
          <w:szCs w:val="28"/>
        </w:rPr>
        <w:lastRenderedPageBreak/>
        <w:t>жесткой фискальной политики, повышение процентных ставок, которые должны быть положительными в реальном измерении, а также сокращение кредитования под госпрограммы</w:t>
      </w:r>
      <w:r>
        <w:rPr>
          <w:rFonts w:ascii="Times New Roman" w:hAnsi="Times New Roman"/>
          <w:sz w:val="28"/>
          <w:szCs w:val="28"/>
        </w:rPr>
        <w:t xml:space="preserve">. Так же необходимо придерживаться </w:t>
      </w:r>
      <w:r w:rsidRPr="002133D6">
        <w:rPr>
          <w:rFonts w:ascii="Times New Roman" w:hAnsi="Times New Roman"/>
          <w:sz w:val="28"/>
          <w:szCs w:val="28"/>
        </w:rPr>
        <w:t xml:space="preserve">очень дисциплинированной политики в части доходов. </w:t>
      </w:r>
      <w:r>
        <w:rPr>
          <w:rFonts w:ascii="Times New Roman" w:hAnsi="Times New Roman"/>
          <w:sz w:val="28"/>
          <w:szCs w:val="28"/>
        </w:rPr>
        <w:t>Темпы роста э</w:t>
      </w:r>
      <w:r w:rsidRPr="002133D6">
        <w:rPr>
          <w:rFonts w:ascii="Times New Roman" w:hAnsi="Times New Roman"/>
          <w:sz w:val="28"/>
          <w:szCs w:val="28"/>
        </w:rPr>
        <w:t>кономик</w:t>
      </w:r>
      <w:r>
        <w:rPr>
          <w:rFonts w:ascii="Times New Roman" w:hAnsi="Times New Roman"/>
          <w:sz w:val="28"/>
          <w:szCs w:val="28"/>
        </w:rPr>
        <w:t>и</w:t>
      </w:r>
      <w:r w:rsidRPr="002133D6">
        <w:rPr>
          <w:rFonts w:ascii="Times New Roman" w:hAnsi="Times New Roman"/>
          <w:sz w:val="28"/>
          <w:szCs w:val="28"/>
        </w:rPr>
        <w:t xml:space="preserve"> </w:t>
      </w:r>
      <w:r>
        <w:rPr>
          <w:rFonts w:ascii="Times New Roman" w:hAnsi="Times New Roman"/>
          <w:sz w:val="28"/>
          <w:szCs w:val="28"/>
        </w:rPr>
        <w:t>замедляю</w:t>
      </w:r>
      <w:r w:rsidRPr="002133D6">
        <w:rPr>
          <w:rFonts w:ascii="Times New Roman" w:hAnsi="Times New Roman"/>
          <w:sz w:val="28"/>
          <w:szCs w:val="28"/>
        </w:rPr>
        <w:t>тс</w:t>
      </w:r>
      <w:r>
        <w:rPr>
          <w:rFonts w:ascii="Times New Roman" w:hAnsi="Times New Roman"/>
          <w:sz w:val="28"/>
          <w:szCs w:val="28"/>
        </w:rPr>
        <w:t>я</w:t>
      </w:r>
      <w:r w:rsidRPr="002133D6">
        <w:rPr>
          <w:rFonts w:ascii="Times New Roman" w:hAnsi="Times New Roman"/>
          <w:sz w:val="28"/>
          <w:szCs w:val="28"/>
        </w:rPr>
        <w:t>, а это означает замедление поступления ресурсов</w:t>
      </w:r>
      <w:r>
        <w:rPr>
          <w:rFonts w:ascii="Times New Roman" w:hAnsi="Times New Roman"/>
          <w:sz w:val="28"/>
          <w:szCs w:val="28"/>
        </w:rPr>
        <w:t xml:space="preserve"> в </w:t>
      </w:r>
      <w:r w:rsidRPr="002133D6">
        <w:rPr>
          <w:rFonts w:ascii="Times New Roman" w:hAnsi="Times New Roman"/>
          <w:sz w:val="28"/>
          <w:szCs w:val="28"/>
        </w:rPr>
        <w:t xml:space="preserve"> бюджет. Доходы бюджета будут расти более медленными </w:t>
      </w:r>
      <w:proofErr w:type="gramStart"/>
      <w:r w:rsidRPr="002133D6">
        <w:rPr>
          <w:rFonts w:ascii="Times New Roman" w:hAnsi="Times New Roman"/>
          <w:sz w:val="28"/>
          <w:szCs w:val="28"/>
        </w:rPr>
        <w:t>темпами</w:t>
      </w:r>
      <w:proofErr w:type="gramEnd"/>
      <w:r w:rsidR="00104BDF">
        <w:rPr>
          <w:rFonts w:ascii="Times New Roman" w:hAnsi="Times New Roman"/>
          <w:sz w:val="28"/>
          <w:szCs w:val="28"/>
        </w:rPr>
        <w:t xml:space="preserve"> а значит придется поумерить «аппетит» в части расходования бюджетных средств.</w:t>
      </w:r>
    </w:p>
    <w:p w:rsidR="004664BE" w:rsidRPr="002133D6" w:rsidRDefault="00104BDF" w:rsidP="00B94552">
      <w:pPr>
        <w:pStyle w:val="a5"/>
        <w:jc w:val="both"/>
        <w:rPr>
          <w:rFonts w:ascii="Times New Roman" w:hAnsi="Times New Roman" w:cs="Times New Roman"/>
          <w:sz w:val="28"/>
          <w:szCs w:val="28"/>
        </w:rPr>
      </w:pPr>
      <w:r>
        <w:rPr>
          <w:rFonts w:ascii="Times New Roman" w:hAnsi="Times New Roman"/>
          <w:sz w:val="28"/>
          <w:szCs w:val="28"/>
        </w:rPr>
        <w:t>Д</w:t>
      </w:r>
      <w:r w:rsidRPr="002133D6">
        <w:rPr>
          <w:rFonts w:ascii="Times New Roman" w:hAnsi="Times New Roman"/>
          <w:sz w:val="28"/>
          <w:szCs w:val="28"/>
        </w:rPr>
        <w:t>евальвация</w:t>
      </w:r>
      <w:r>
        <w:rPr>
          <w:rFonts w:ascii="Times New Roman" w:hAnsi="Times New Roman"/>
          <w:sz w:val="28"/>
          <w:szCs w:val="28"/>
        </w:rPr>
        <w:t xml:space="preserve"> – один из методов решения </w:t>
      </w:r>
      <w:proofErr w:type="gramStart"/>
      <w:r>
        <w:rPr>
          <w:rFonts w:ascii="Times New Roman" w:hAnsi="Times New Roman"/>
          <w:sz w:val="28"/>
          <w:szCs w:val="28"/>
        </w:rPr>
        <w:t>проблемы</w:t>
      </w:r>
      <w:proofErr w:type="gramEnd"/>
      <w:r>
        <w:rPr>
          <w:rFonts w:ascii="Times New Roman" w:hAnsi="Times New Roman"/>
          <w:sz w:val="28"/>
          <w:szCs w:val="28"/>
        </w:rPr>
        <w:t xml:space="preserve"> которая сложилась в данный момент. Но</w:t>
      </w:r>
      <w:r w:rsidRPr="002133D6">
        <w:rPr>
          <w:rFonts w:ascii="Times New Roman" w:hAnsi="Times New Roman"/>
          <w:sz w:val="28"/>
          <w:szCs w:val="28"/>
        </w:rPr>
        <w:t xml:space="preserve"> это радикальный инструмент, который сам по себе не решает проблем. </w:t>
      </w:r>
      <w:r w:rsidR="004664BE" w:rsidRPr="002133D6">
        <w:rPr>
          <w:rFonts w:ascii="Times New Roman" w:hAnsi="Times New Roman" w:cs="Times New Roman"/>
          <w:sz w:val="28"/>
          <w:szCs w:val="28"/>
        </w:rPr>
        <w:t>Обычно девальвируют, чтобы увеличить конкурентоспособность своей п</w:t>
      </w:r>
      <w:r w:rsidR="004664BE">
        <w:rPr>
          <w:rFonts w:ascii="Times New Roman" w:hAnsi="Times New Roman" w:cs="Times New Roman"/>
          <w:sz w:val="28"/>
          <w:szCs w:val="28"/>
        </w:rPr>
        <w:t xml:space="preserve">родукции на внешних рынках. </w:t>
      </w:r>
      <w:r w:rsidR="004664BE" w:rsidRPr="002133D6">
        <w:rPr>
          <w:rFonts w:ascii="Times New Roman" w:hAnsi="Times New Roman" w:cs="Times New Roman"/>
          <w:sz w:val="28"/>
          <w:szCs w:val="28"/>
        </w:rPr>
        <w:t xml:space="preserve">Девальвация для белорусских товаров сама по себе </w:t>
      </w:r>
      <w:r w:rsidR="004664BE">
        <w:rPr>
          <w:rFonts w:ascii="Times New Roman" w:hAnsi="Times New Roman" w:cs="Times New Roman"/>
          <w:sz w:val="28"/>
          <w:szCs w:val="28"/>
        </w:rPr>
        <w:t>не очень эффективна</w:t>
      </w:r>
      <w:r w:rsidR="004664BE" w:rsidRPr="002133D6">
        <w:rPr>
          <w:rFonts w:ascii="Times New Roman" w:hAnsi="Times New Roman" w:cs="Times New Roman"/>
          <w:sz w:val="28"/>
          <w:szCs w:val="28"/>
        </w:rPr>
        <w:t>. Белорусский экспорт номинирован в долларах, поэтому девальвация на него не повлияет</w:t>
      </w:r>
      <w:r w:rsidR="004664BE">
        <w:rPr>
          <w:rFonts w:ascii="Times New Roman" w:hAnsi="Times New Roman" w:cs="Times New Roman"/>
          <w:sz w:val="28"/>
          <w:szCs w:val="28"/>
        </w:rPr>
        <w:t xml:space="preserve"> никак</w:t>
      </w:r>
      <w:r w:rsidR="004664BE" w:rsidRPr="002133D6">
        <w:rPr>
          <w:rFonts w:ascii="Times New Roman" w:hAnsi="Times New Roman" w:cs="Times New Roman"/>
          <w:sz w:val="28"/>
          <w:szCs w:val="28"/>
        </w:rPr>
        <w:t>. Экспорт же в Россию не станет от этого продаваться в больших объемах.</w:t>
      </w:r>
      <w:r w:rsidR="004664BE">
        <w:rPr>
          <w:rFonts w:ascii="Times New Roman" w:hAnsi="Times New Roman" w:cs="Times New Roman"/>
          <w:sz w:val="28"/>
          <w:szCs w:val="28"/>
        </w:rPr>
        <w:t xml:space="preserve"> </w:t>
      </w:r>
      <w:r w:rsidR="004664BE" w:rsidRPr="002133D6">
        <w:rPr>
          <w:rFonts w:ascii="Times New Roman" w:hAnsi="Times New Roman" w:cs="Times New Roman"/>
          <w:sz w:val="28"/>
          <w:szCs w:val="28"/>
        </w:rPr>
        <w:t>Он и без того значителен</w:t>
      </w:r>
      <w:r w:rsidR="004664BE">
        <w:rPr>
          <w:rFonts w:ascii="Times New Roman" w:hAnsi="Times New Roman" w:cs="Times New Roman"/>
          <w:sz w:val="28"/>
          <w:szCs w:val="28"/>
        </w:rPr>
        <w:t xml:space="preserve"> и составляет около </w:t>
      </w:r>
      <w:r w:rsidR="00C50F7B" w:rsidRPr="00C50F7B">
        <w:rPr>
          <w:rFonts w:ascii="Times New Roman" w:hAnsi="Times New Roman" w:cs="Times New Roman"/>
          <w:sz w:val="28"/>
          <w:szCs w:val="28"/>
        </w:rPr>
        <w:t>8</w:t>
      </w:r>
      <w:r w:rsidR="004664BE">
        <w:rPr>
          <w:rFonts w:ascii="Times New Roman" w:hAnsi="Times New Roman" w:cs="Times New Roman"/>
          <w:sz w:val="28"/>
          <w:szCs w:val="28"/>
        </w:rPr>
        <w:t>5% от общего количества</w:t>
      </w:r>
      <w:r w:rsidR="00342BBD">
        <w:rPr>
          <w:rFonts w:ascii="Times New Roman" w:hAnsi="Times New Roman" w:cs="Times New Roman"/>
          <w:sz w:val="28"/>
          <w:szCs w:val="28"/>
        </w:rPr>
        <w:t>.</w:t>
      </w:r>
      <w:r w:rsidR="004664BE" w:rsidRPr="002133D6">
        <w:rPr>
          <w:rFonts w:ascii="Times New Roman" w:hAnsi="Times New Roman" w:cs="Times New Roman"/>
          <w:sz w:val="28"/>
          <w:szCs w:val="28"/>
        </w:rPr>
        <w:t xml:space="preserve"> </w:t>
      </w:r>
    </w:p>
    <w:p w:rsidR="00C05ECC" w:rsidRDefault="00104BDF" w:rsidP="00B94552">
      <w:pPr>
        <w:pStyle w:val="a5"/>
        <w:jc w:val="both"/>
        <w:rPr>
          <w:rFonts w:ascii="Times New Roman" w:hAnsi="Times New Roman"/>
          <w:sz w:val="28"/>
          <w:szCs w:val="28"/>
        </w:rPr>
      </w:pPr>
      <w:r w:rsidRPr="002133D6">
        <w:rPr>
          <w:rFonts w:ascii="Times New Roman" w:hAnsi="Times New Roman"/>
          <w:sz w:val="28"/>
          <w:szCs w:val="28"/>
        </w:rPr>
        <w:t>Должен быть</w:t>
      </w:r>
      <w:r w:rsidR="00C05ECC">
        <w:rPr>
          <w:rFonts w:ascii="Times New Roman" w:hAnsi="Times New Roman"/>
          <w:sz w:val="28"/>
          <w:szCs w:val="28"/>
        </w:rPr>
        <w:t xml:space="preserve"> принят целый ряд</w:t>
      </w:r>
      <w:r w:rsidRPr="002133D6">
        <w:rPr>
          <w:rFonts w:ascii="Times New Roman" w:hAnsi="Times New Roman"/>
          <w:sz w:val="28"/>
          <w:szCs w:val="28"/>
        </w:rPr>
        <w:t xml:space="preserve"> мер, котор</w:t>
      </w:r>
      <w:r w:rsidR="00C05ECC">
        <w:rPr>
          <w:rFonts w:ascii="Times New Roman" w:hAnsi="Times New Roman"/>
          <w:sz w:val="28"/>
          <w:szCs w:val="28"/>
        </w:rPr>
        <w:t>ые</w:t>
      </w:r>
      <w:r w:rsidRPr="002133D6">
        <w:rPr>
          <w:rFonts w:ascii="Times New Roman" w:hAnsi="Times New Roman"/>
          <w:sz w:val="28"/>
          <w:szCs w:val="28"/>
        </w:rPr>
        <w:t xml:space="preserve"> позвол</w:t>
      </w:r>
      <w:r w:rsidR="00C05ECC">
        <w:rPr>
          <w:rFonts w:ascii="Times New Roman" w:hAnsi="Times New Roman"/>
          <w:sz w:val="28"/>
          <w:szCs w:val="28"/>
        </w:rPr>
        <w:t>я</w:t>
      </w:r>
      <w:r w:rsidRPr="002133D6">
        <w:rPr>
          <w:rFonts w:ascii="Times New Roman" w:hAnsi="Times New Roman"/>
          <w:sz w:val="28"/>
          <w:szCs w:val="28"/>
        </w:rPr>
        <w:t>т стабилизировать ситуацию на валютном рынке</w:t>
      </w:r>
      <w:r w:rsidR="00C05ECC">
        <w:rPr>
          <w:rFonts w:ascii="Times New Roman" w:hAnsi="Times New Roman"/>
          <w:sz w:val="28"/>
          <w:szCs w:val="28"/>
        </w:rPr>
        <w:t>.</w:t>
      </w:r>
    </w:p>
    <w:p w:rsidR="00C05ECC" w:rsidRPr="002133D6" w:rsidRDefault="00C05ECC" w:rsidP="00B94552">
      <w:pPr>
        <w:pStyle w:val="a5"/>
        <w:jc w:val="both"/>
        <w:rPr>
          <w:rFonts w:ascii="Times New Roman" w:hAnsi="Times New Roman" w:cs="Times New Roman"/>
          <w:sz w:val="28"/>
          <w:szCs w:val="28"/>
        </w:rPr>
      </w:pPr>
      <w:r w:rsidRPr="002133D6">
        <w:rPr>
          <w:rFonts w:ascii="Times New Roman" w:hAnsi="Times New Roman" w:cs="Times New Roman"/>
          <w:sz w:val="28"/>
          <w:szCs w:val="28"/>
        </w:rPr>
        <w:t xml:space="preserve">Эксперты констатируют, что девальвация белорусского рубля в данной ситуации ничего уже не решит. И не важно, сколько будет стоить рубль – 3.100, 6.000 или даже больше. По крайней мере, для белорусской экономики такая мера абсолютно бесполезна. </w:t>
      </w:r>
    </w:p>
    <w:p w:rsidR="00C05ECC" w:rsidRPr="002133D6" w:rsidRDefault="004664BE" w:rsidP="00B94552">
      <w:pPr>
        <w:pStyle w:val="a5"/>
        <w:jc w:val="both"/>
        <w:rPr>
          <w:rFonts w:ascii="Times New Roman" w:hAnsi="Times New Roman" w:cs="Times New Roman"/>
          <w:sz w:val="28"/>
          <w:szCs w:val="28"/>
        </w:rPr>
      </w:pPr>
      <w:r>
        <w:rPr>
          <w:rFonts w:ascii="Times New Roman" w:hAnsi="Times New Roman" w:cs="Times New Roman"/>
          <w:sz w:val="28"/>
          <w:szCs w:val="28"/>
        </w:rPr>
        <w:t xml:space="preserve">Одна из главных проблем </w:t>
      </w:r>
      <w:r w:rsidR="00C05ECC">
        <w:rPr>
          <w:rFonts w:ascii="Times New Roman" w:hAnsi="Times New Roman" w:cs="Times New Roman"/>
          <w:sz w:val="28"/>
          <w:szCs w:val="28"/>
        </w:rPr>
        <w:t xml:space="preserve">белорусской экономики </w:t>
      </w:r>
      <w:r w:rsidR="00C05ECC" w:rsidRPr="002133D6">
        <w:rPr>
          <w:rFonts w:ascii="Times New Roman" w:hAnsi="Times New Roman" w:cs="Times New Roman"/>
          <w:sz w:val="28"/>
          <w:szCs w:val="28"/>
        </w:rPr>
        <w:t>это большой разрыв потребления и</w:t>
      </w:r>
      <w:r>
        <w:rPr>
          <w:rFonts w:ascii="Times New Roman" w:hAnsi="Times New Roman" w:cs="Times New Roman"/>
          <w:sz w:val="28"/>
          <w:szCs w:val="28"/>
        </w:rPr>
        <w:t xml:space="preserve"> производства. </w:t>
      </w:r>
      <w:r w:rsidR="00C05ECC" w:rsidRPr="002133D6">
        <w:rPr>
          <w:rFonts w:ascii="Times New Roman" w:hAnsi="Times New Roman" w:cs="Times New Roman"/>
          <w:sz w:val="28"/>
          <w:szCs w:val="28"/>
        </w:rPr>
        <w:t>И это пост</w:t>
      </w:r>
      <w:r w:rsidR="00342BBD">
        <w:rPr>
          <w:rFonts w:ascii="Times New Roman" w:hAnsi="Times New Roman" w:cs="Times New Roman"/>
          <w:sz w:val="28"/>
          <w:szCs w:val="28"/>
        </w:rPr>
        <w:t>оянно будет давать о себе знать.</w:t>
      </w:r>
      <w:r w:rsidR="00C05ECC" w:rsidRPr="002133D6">
        <w:rPr>
          <w:rFonts w:ascii="Times New Roman" w:hAnsi="Times New Roman" w:cs="Times New Roman"/>
          <w:sz w:val="28"/>
          <w:szCs w:val="28"/>
        </w:rPr>
        <w:t xml:space="preserve"> </w:t>
      </w:r>
      <w:r w:rsidR="00342BBD">
        <w:rPr>
          <w:rFonts w:ascii="Times New Roman" w:hAnsi="Times New Roman" w:cs="Times New Roman"/>
          <w:sz w:val="28"/>
          <w:szCs w:val="28"/>
        </w:rPr>
        <w:t xml:space="preserve">Можно постоянно обесценивать валюту, но это не решение проблемы, а скорее попытка её избежать. </w:t>
      </w:r>
    </w:p>
    <w:p w:rsidR="00C05ECC" w:rsidRPr="002133D6" w:rsidRDefault="00C05ECC" w:rsidP="00B94552">
      <w:pPr>
        <w:pStyle w:val="a5"/>
        <w:jc w:val="both"/>
        <w:rPr>
          <w:rFonts w:ascii="Times New Roman" w:hAnsi="Times New Roman" w:cs="Times New Roman"/>
          <w:sz w:val="28"/>
          <w:szCs w:val="28"/>
        </w:rPr>
      </w:pPr>
      <w:r w:rsidRPr="002133D6">
        <w:rPr>
          <w:rFonts w:ascii="Times New Roman" w:hAnsi="Times New Roman" w:cs="Times New Roman"/>
          <w:sz w:val="28"/>
          <w:szCs w:val="28"/>
        </w:rPr>
        <w:t>По</w:t>
      </w:r>
      <w:r w:rsidR="00342BBD">
        <w:rPr>
          <w:rFonts w:ascii="Times New Roman" w:hAnsi="Times New Roman" w:cs="Times New Roman"/>
          <w:sz w:val="28"/>
          <w:szCs w:val="28"/>
        </w:rPr>
        <w:t xml:space="preserve">этому, </w:t>
      </w:r>
      <w:r w:rsidRPr="002133D6">
        <w:rPr>
          <w:rFonts w:ascii="Times New Roman" w:hAnsi="Times New Roman" w:cs="Times New Roman"/>
          <w:sz w:val="28"/>
          <w:szCs w:val="28"/>
        </w:rPr>
        <w:t>бороться надо с причиной</w:t>
      </w:r>
      <w:r w:rsidR="00342BBD">
        <w:rPr>
          <w:rFonts w:ascii="Times New Roman" w:hAnsi="Times New Roman" w:cs="Times New Roman"/>
          <w:sz w:val="28"/>
          <w:szCs w:val="28"/>
        </w:rPr>
        <w:t xml:space="preserve"> кризиса</w:t>
      </w:r>
      <w:r w:rsidRPr="002133D6">
        <w:rPr>
          <w:rFonts w:ascii="Times New Roman" w:hAnsi="Times New Roman" w:cs="Times New Roman"/>
          <w:sz w:val="28"/>
          <w:szCs w:val="28"/>
        </w:rPr>
        <w:t>, а не</w:t>
      </w:r>
      <w:r w:rsidR="00342BBD">
        <w:rPr>
          <w:rFonts w:ascii="Times New Roman" w:hAnsi="Times New Roman" w:cs="Times New Roman"/>
          <w:sz w:val="28"/>
          <w:szCs w:val="28"/>
        </w:rPr>
        <w:t xml:space="preserve"> его </w:t>
      </w:r>
      <w:r w:rsidRPr="002133D6">
        <w:rPr>
          <w:rFonts w:ascii="Times New Roman" w:hAnsi="Times New Roman" w:cs="Times New Roman"/>
          <w:sz w:val="28"/>
          <w:szCs w:val="28"/>
        </w:rPr>
        <w:t>следствием.</w:t>
      </w:r>
    </w:p>
    <w:p w:rsidR="003C0272" w:rsidRDefault="00C05ECC" w:rsidP="00B94552">
      <w:pPr>
        <w:pStyle w:val="a5"/>
        <w:jc w:val="both"/>
        <w:rPr>
          <w:rFonts w:ascii="Times New Roman" w:hAnsi="Times New Roman" w:cs="Times New Roman"/>
          <w:sz w:val="28"/>
          <w:szCs w:val="28"/>
        </w:rPr>
      </w:pPr>
      <w:r w:rsidRPr="002133D6">
        <w:rPr>
          <w:rFonts w:ascii="Times New Roman" w:hAnsi="Times New Roman" w:cs="Times New Roman"/>
          <w:sz w:val="28"/>
          <w:szCs w:val="28"/>
        </w:rPr>
        <w:t>Соответственно надо</w:t>
      </w:r>
      <w:r w:rsidR="00342BBD">
        <w:rPr>
          <w:rFonts w:ascii="Times New Roman" w:hAnsi="Times New Roman" w:cs="Times New Roman"/>
          <w:sz w:val="28"/>
          <w:szCs w:val="28"/>
        </w:rPr>
        <w:t>,</w:t>
      </w:r>
      <w:r w:rsidRPr="002133D6">
        <w:rPr>
          <w:rFonts w:ascii="Times New Roman" w:hAnsi="Times New Roman" w:cs="Times New Roman"/>
          <w:sz w:val="28"/>
          <w:szCs w:val="28"/>
        </w:rPr>
        <w:t xml:space="preserve"> либо сокращать потреблени</w:t>
      </w:r>
      <w:proofErr w:type="gramStart"/>
      <w:r w:rsidRPr="002133D6">
        <w:rPr>
          <w:rFonts w:ascii="Times New Roman" w:hAnsi="Times New Roman" w:cs="Times New Roman"/>
          <w:sz w:val="28"/>
          <w:szCs w:val="28"/>
        </w:rPr>
        <w:t>е</w:t>
      </w:r>
      <w:r w:rsidR="00342BBD">
        <w:rPr>
          <w:rFonts w:ascii="Times New Roman" w:hAnsi="Times New Roman" w:cs="Times New Roman"/>
          <w:sz w:val="28"/>
          <w:szCs w:val="28"/>
        </w:rPr>
        <w:t>(</w:t>
      </w:r>
      <w:proofErr w:type="gramEnd"/>
      <w:r w:rsidR="00342BBD">
        <w:rPr>
          <w:rFonts w:ascii="Times New Roman" w:hAnsi="Times New Roman" w:cs="Times New Roman"/>
          <w:sz w:val="28"/>
          <w:szCs w:val="28"/>
        </w:rPr>
        <w:t>что неприемлемо так как вызовет социальные возмущения),</w:t>
      </w:r>
      <w:r w:rsidRPr="002133D6">
        <w:rPr>
          <w:rFonts w:ascii="Times New Roman" w:hAnsi="Times New Roman" w:cs="Times New Roman"/>
          <w:sz w:val="28"/>
          <w:szCs w:val="28"/>
        </w:rPr>
        <w:t xml:space="preserve"> либо наращивать внешнее предложение. </w:t>
      </w:r>
      <w:r w:rsidR="00342BBD">
        <w:rPr>
          <w:rFonts w:ascii="Times New Roman" w:hAnsi="Times New Roman" w:cs="Times New Roman"/>
          <w:sz w:val="28"/>
          <w:szCs w:val="28"/>
        </w:rPr>
        <w:t xml:space="preserve">Но и в этой ситуации возникает ряд проблем, на решение которых </w:t>
      </w:r>
      <w:r w:rsidR="00342BBD" w:rsidRPr="002133D6">
        <w:rPr>
          <w:rFonts w:ascii="Times New Roman" w:hAnsi="Times New Roman" w:cs="Times New Roman"/>
          <w:sz w:val="28"/>
          <w:szCs w:val="28"/>
        </w:rPr>
        <w:t>потребуется не месяц, а годы</w:t>
      </w:r>
      <w:r w:rsidR="00342BBD">
        <w:rPr>
          <w:rFonts w:ascii="Times New Roman" w:hAnsi="Times New Roman" w:cs="Times New Roman"/>
          <w:sz w:val="28"/>
          <w:szCs w:val="28"/>
        </w:rPr>
        <w:t xml:space="preserve">: </w:t>
      </w:r>
      <w:r w:rsidRPr="002133D6">
        <w:rPr>
          <w:rFonts w:ascii="Times New Roman" w:hAnsi="Times New Roman" w:cs="Times New Roman"/>
          <w:sz w:val="28"/>
          <w:szCs w:val="28"/>
        </w:rPr>
        <w:t xml:space="preserve">какие товары производить и как договариваться с соседями, чтобы они эти товары купили? </w:t>
      </w:r>
    </w:p>
    <w:p w:rsidR="00C05ECC" w:rsidRPr="002133D6" w:rsidRDefault="00C05ECC" w:rsidP="00B94552">
      <w:pPr>
        <w:pStyle w:val="a5"/>
        <w:jc w:val="both"/>
        <w:rPr>
          <w:rFonts w:ascii="Times New Roman" w:hAnsi="Times New Roman" w:cs="Times New Roman"/>
          <w:sz w:val="28"/>
          <w:szCs w:val="28"/>
        </w:rPr>
      </w:pPr>
      <w:r w:rsidRPr="002133D6">
        <w:rPr>
          <w:rFonts w:ascii="Times New Roman" w:hAnsi="Times New Roman" w:cs="Times New Roman"/>
          <w:sz w:val="28"/>
          <w:szCs w:val="28"/>
        </w:rPr>
        <w:t>Белорусская экономика, как любая экспортно-ориентированная, об</w:t>
      </w:r>
      <w:r w:rsidR="00342BBD">
        <w:rPr>
          <w:rFonts w:ascii="Times New Roman" w:hAnsi="Times New Roman" w:cs="Times New Roman"/>
          <w:sz w:val="28"/>
          <w:szCs w:val="28"/>
        </w:rPr>
        <w:t>язана</w:t>
      </w:r>
      <w:r w:rsidRPr="002133D6">
        <w:rPr>
          <w:rFonts w:ascii="Times New Roman" w:hAnsi="Times New Roman" w:cs="Times New Roman"/>
          <w:sz w:val="28"/>
          <w:szCs w:val="28"/>
        </w:rPr>
        <w:t xml:space="preserve"> договариваться с соседями. Если никто у тебя не купил, то ты ничего не заработал. </w:t>
      </w:r>
      <w:r w:rsidR="003C0272">
        <w:rPr>
          <w:rFonts w:ascii="Times New Roman" w:hAnsi="Times New Roman" w:cs="Times New Roman"/>
          <w:sz w:val="28"/>
          <w:szCs w:val="28"/>
        </w:rPr>
        <w:t>Для этого необходимо находиться в постоянных поисках рын</w:t>
      </w:r>
      <w:r w:rsidRPr="002133D6">
        <w:rPr>
          <w:rFonts w:ascii="Times New Roman" w:hAnsi="Times New Roman" w:cs="Times New Roman"/>
          <w:sz w:val="28"/>
          <w:szCs w:val="28"/>
        </w:rPr>
        <w:t>к</w:t>
      </w:r>
      <w:r w:rsidR="003C0272">
        <w:rPr>
          <w:rFonts w:ascii="Times New Roman" w:hAnsi="Times New Roman" w:cs="Times New Roman"/>
          <w:sz w:val="28"/>
          <w:szCs w:val="28"/>
        </w:rPr>
        <w:t>ов сбыта и налаживать</w:t>
      </w:r>
      <w:r w:rsidRPr="002133D6">
        <w:rPr>
          <w:rFonts w:ascii="Times New Roman" w:hAnsi="Times New Roman" w:cs="Times New Roman"/>
          <w:sz w:val="28"/>
          <w:szCs w:val="28"/>
        </w:rPr>
        <w:t xml:space="preserve"> пр</w:t>
      </w:r>
      <w:r w:rsidR="003C0272">
        <w:rPr>
          <w:rFonts w:ascii="Times New Roman" w:hAnsi="Times New Roman" w:cs="Times New Roman"/>
          <w:sz w:val="28"/>
          <w:szCs w:val="28"/>
        </w:rPr>
        <w:t>оизводство конкурентных товаров.</w:t>
      </w:r>
      <w:r w:rsidRPr="002133D6">
        <w:rPr>
          <w:rFonts w:ascii="Times New Roman" w:hAnsi="Times New Roman" w:cs="Times New Roman"/>
          <w:sz w:val="28"/>
          <w:szCs w:val="28"/>
        </w:rPr>
        <w:t xml:space="preserve"> </w:t>
      </w:r>
    </w:p>
    <w:p w:rsidR="00C05ECC" w:rsidRDefault="003C0272" w:rsidP="00B94552">
      <w:pPr>
        <w:pStyle w:val="a5"/>
        <w:jc w:val="both"/>
        <w:rPr>
          <w:rFonts w:ascii="Times New Roman" w:hAnsi="Times New Roman" w:cs="Times New Roman"/>
          <w:sz w:val="28"/>
          <w:szCs w:val="28"/>
        </w:rPr>
      </w:pPr>
      <w:r>
        <w:rPr>
          <w:rFonts w:ascii="Times New Roman" w:hAnsi="Times New Roman" w:cs="Times New Roman"/>
          <w:sz w:val="28"/>
          <w:szCs w:val="28"/>
        </w:rPr>
        <w:t>Еще один минус при введение девальвации – это возможное наступление гиперинфляци</w:t>
      </w:r>
      <w:proofErr w:type="gramStart"/>
      <w:r>
        <w:rPr>
          <w:rFonts w:ascii="Times New Roman" w:hAnsi="Times New Roman" w:cs="Times New Roman"/>
          <w:sz w:val="28"/>
          <w:szCs w:val="28"/>
        </w:rPr>
        <w:t>я(</w:t>
      </w:r>
      <w:proofErr w:type="gramEnd"/>
      <w:r w:rsidRPr="00104BDF">
        <w:rPr>
          <w:rFonts w:ascii="Times New Roman" w:hAnsi="Times New Roman" w:cs="Times New Roman"/>
          <w:sz w:val="28"/>
          <w:szCs w:val="28"/>
        </w:rPr>
        <w:t>масштабная</w:t>
      </w:r>
      <w:r w:rsidRPr="002133D6">
        <w:rPr>
          <w:rFonts w:ascii="Times New Roman" w:hAnsi="Times New Roman" w:cs="Times New Roman"/>
          <w:sz w:val="28"/>
          <w:szCs w:val="28"/>
        </w:rPr>
        <w:t xml:space="preserve"> девальвация</w:t>
      </w:r>
      <w:r>
        <w:rPr>
          <w:rFonts w:ascii="Times New Roman" w:hAnsi="Times New Roman" w:cs="Times New Roman"/>
          <w:sz w:val="28"/>
          <w:szCs w:val="28"/>
        </w:rPr>
        <w:t>), а в след за ней</w:t>
      </w:r>
      <w:r w:rsidRPr="002133D6">
        <w:rPr>
          <w:rFonts w:ascii="Times New Roman" w:hAnsi="Times New Roman" w:cs="Times New Roman"/>
          <w:sz w:val="28"/>
          <w:szCs w:val="28"/>
        </w:rPr>
        <w:t xml:space="preserve"> обесценение вкладов в национальной валюте и замораживание — в иностранной, остановка производства в связи с недостатком валюты для оплаты импортных комплектующих и массовая безработица</w:t>
      </w:r>
      <w:r>
        <w:rPr>
          <w:rFonts w:ascii="Times New Roman" w:hAnsi="Times New Roman" w:cs="Times New Roman"/>
          <w:sz w:val="28"/>
          <w:szCs w:val="28"/>
        </w:rPr>
        <w:t>.</w:t>
      </w:r>
    </w:p>
    <w:p w:rsidR="00CC77B8" w:rsidRPr="002133D6" w:rsidRDefault="003C0272" w:rsidP="00B94552">
      <w:pPr>
        <w:pStyle w:val="a5"/>
        <w:jc w:val="both"/>
        <w:rPr>
          <w:rFonts w:ascii="Times New Roman" w:hAnsi="Times New Roman"/>
          <w:sz w:val="28"/>
          <w:szCs w:val="28"/>
        </w:rPr>
      </w:pPr>
      <w:r>
        <w:rPr>
          <w:rFonts w:ascii="Times New Roman" w:hAnsi="Times New Roman" w:cs="Times New Roman"/>
          <w:sz w:val="28"/>
          <w:szCs w:val="28"/>
        </w:rPr>
        <w:t xml:space="preserve">Следующей </w:t>
      </w:r>
      <w:proofErr w:type="gramStart"/>
      <w:r>
        <w:rPr>
          <w:rFonts w:ascii="Times New Roman" w:hAnsi="Times New Roman" w:cs="Times New Roman"/>
          <w:sz w:val="28"/>
          <w:szCs w:val="28"/>
        </w:rPr>
        <w:t>мерой</w:t>
      </w:r>
      <w:proofErr w:type="gramEnd"/>
      <w:r>
        <w:rPr>
          <w:rFonts w:ascii="Times New Roman" w:hAnsi="Times New Roman" w:cs="Times New Roman"/>
          <w:sz w:val="28"/>
          <w:szCs w:val="28"/>
        </w:rPr>
        <w:t xml:space="preserve"> которая будет призвана помоч</w:t>
      </w:r>
      <w:r w:rsidR="00CC77B8">
        <w:rPr>
          <w:rFonts w:ascii="Times New Roman" w:hAnsi="Times New Roman" w:cs="Times New Roman"/>
          <w:sz w:val="28"/>
          <w:szCs w:val="28"/>
        </w:rPr>
        <w:t>ь</w:t>
      </w:r>
      <w:r>
        <w:rPr>
          <w:rFonts w:ascii="Times New Roman" w:hAnsi="Times New Roman" w:cs="Times New Roman"/>
          <w:sz w:val="28"/>
          <w:szCs w:val="28"/>
        </w:rPr>
        <w:t xml:space="preserve"> в данной ситуации может стать</w:t>
      </w:r>
      <w:r w:rsidR="00CC77B8">
        <w:rPr>
          <w:rFonts w:ascii="Times New Roman" w:hAnsi="Times New Roman" w:cs="Times New Roman"/>
          <w:sz w:val="28"/>
          <w:szCs w:val="28"/>
        </w:rPr>
        <w:t xml:space="preserve"> расширение</w:t>
      </w:r>
      <w:r>
        <w:rPr>
          <w:rFonts w:ascii="Times New Roman" w:hAnsi="Times New Roman" w:cs="Times New Roman"/>
          <w:sz w:val="28"/>
          <w:szCs w:val="28"/>
        </w:rPr>
        <w:t xml:space="preserve"> </w:t>
      </w:r>
      <w:r w:rsidRPr="002133D6">
        <w:rPr>
          <w:rFonts w:ascii="Times New Roman" w:hAnsi="Times New Roman"/>
          <w:sz w:val="28"/>
          <w:szCs w:val="28"/>
        </w:rPr>
        <w:t>коридор</w:t>
      </w:r>
      <w:r w:rsidR="00CC77B8">
        <w:rPr>
          <w:rFonts w:ascii="Times New Roman" w:hAnsi="Times New Roman"/>
          <w:sz w:val="28"/>
          <w:szCs w:val="28"/>
        </w:rPr>
        <w:t>а</w:t>
      </w:r>
      <w:r w:rsidRPr="002133D6">
        <w:rPr>
          <w:rFonts w:ascii="Times New Roman" w:hAnsi="Times New Roman"/>
          <w:sz w:val="28"/>
          <w:szCs w:val="28"/>
        </w:rPr>
        <w:t xml:space="preserve"> колебаний курса</w:t>
      </w:r>
      <w:r w:rsidR="00CC77B8">
        <w:rPr>
          <w:rFonts w:ascii="Times New Roman" w:hAnsi="Times New Roman"/>
          <w:sz w:val="28"/>
          <w:szCs w:val="28"/>
        </w:rPr>
        <w:t xml:space="preserve"> </w:t>
      </w:r>
      <w:r w:rsidR="00CC77B8" w:rsidRPr="002133D6">
        <w:rPr>
          <w:rFonts w:ascii="Times New Roman" w:hAnsi="Times New Roman"/>
          <w:sz w:val="28"/>
          <w:szCs w:val="28"/>
        </w:rPr>
        <w:t>к корзине валют (доллар США, евро, российский рубль)</w:t>
      </w:r>
      <w:r w:rsidR="00CC77B8">
        <w:rPr>
          <w:rFonts w:ascii="Times New Roman" w:hAnsi="Times New Roman"/>
          <w:sz w:val="28"/>
          <w:szCs w:val="28"/>
        </w:rPr>
        <w:t xml:space="preserve">. </w:t>
      </w:r>
      <w:r w:rsidR="00CC77B8" w:rsidRPr="002133D6">
        <w:rPr>
          <w:rFonts w:ascii="Times New Roman" w:hAnsi="Times New Roman"/>
          <w:sz w:val="28"/>
          <w:szCs w:val="28"/>
        </w:rPr>
        <w:t xml:space="preserve">5 мая правление Нацбанка приняло постановление № 168, согласно которому с 12 мая коридор колебаний курса белорусского </w:t>
      </w:r>
      <w:r w:rsidR="00CC77B8" w:rsidRPr="002133D6">
        <w:rPr>
          <w:rFonts w:ascii="Times New Roman" w:hAnsi="Times New Roman"/>
          <w:sz w:val="28"/>
          <w:szCs w:val="28"/>
        </w:rPr>
        <w:lastRenderedPageBreak/>
        <w:t>рубля к корзине валют будет расширен с 8% до 12%.</w:t>
      </w:r>
      <w:r w:rsidR="00CC77B8">
        <w:rPr>
          <w:rFonts w:ascii="Times New Roman" w:hAnsi="Times New Roman"/>
          <w:sz w:val="28"/>
          <w:szCs w:val="28"/>
        </w:rPr>
        <w:t xml:space="preserve"> Что же даст эта  мера? Р</w:t>
      </w:r>
      <w:r w:rsidR="00CC77B8" w:rsidRPr="002133D6">
        <w:rPr>
          <w:rFonts w:ascii="Times New Roman" w:hAnsi="Times New Roman"/>
          <w:sz w:val="28"/>
          <w:szCs w:val="28"/>
        </w:rPr>
        <w:t>асширение коридора позволит осуществлять более гибкую курсовую политику. Однако в целом это не изменит ситуацию на валютном рынке. Более того, данная мера не решает тех проблем, которые привели к нынешней ситуации</w:t>
      </w:r>
      <w:r w:rsidR="00CC77B8">
        <w:rPr>
          <w:rFonts w:ascii="Times New Roman" w:hAnsi="Times New Roman"/>
          <w:sz w:val="28"/>
          <w:szCs w:val="28"/>
        </w:rPr>
        <w:t xml:space="preserve">. </w:t>
      </w:r>
      <w:r w:rsidR="00CC77B8" w:rsidRPr="002133D6">
        <w:rPr>
          <w:rFonts w:ascii="Times New Roman" w:hAnsi="Times New Roman"/>
          <w:sz w:val="28"/>
          <w:szCs w:val="28"/>
        </w:rPr>
        <w:t xml:space="preserve">Расширение коридора в текущий момент, по существу, не имеет большого значения, поскольку тот валютный курс, который балансирует спрос и предложение, значительно слабее, чем тот курс, которого </w:t>
      </w:r>
      <w:proofErr w:type="gramStart"/>
      <w:r w:rsidR="00CC77B8" w:rsidRPr="002133D6">
        <w:rPr>
          <w:rFonts w:ascii="Times New Roman" w:hAnsi="Times New Roman"/>
          <w:sz w:val="28"/>
          <w:szCs w:val="28"/>
        </w:rPr>
        <w:t>может достигнуть рубль</w:t>
      </w:r>
      <w:proofErr w:type="gramEnd"/>
      <w:r w:rsidR="00CC77B8" w:rsidRPr="002133D6">
        <w:rPr>
          <w:rFonts w:ascii="Times New Roman" w:hAnsi="Times New Roman"/>
          <w:sz w:val="28"/>
          <w:szCs w:val="28"/>
        </w:rPr>
        <w:t>, даже если ослабеет до нижней границы коридора</w:t>
      </w:r>
      <w:r w:rsidR="00CC77B8">
        <w:rPr>
          <w:rFonts w:ascii="Times New Roman" w:hAnsi="Times New Roman"/>
          <w:sz w:val="28"/>
          <w:szCs w:val="28"/>
        </w:rPr>
        <w:t>.</w:t>
      </w:r>
      <w:r w:rsidR="009251AA">
        <w:rPr>
          <w:rFonts w:ascii="Times New Roman" w:hAnsi="Times New Roman"/>
          <w:sz w:val="28"/>
          <w:szCs w:val="28"/>
        </w:rPr>
        <w:t xml:space="preserve"> </w:t>
      </w:r>
      <w:r w:rsidR="00CC77B8" w:rsidRPr="002133D6">
        <w:rPr>
          <w:rFonts w:ascii="Times New Roman" w:hAnsi="Times New Roman"/>
          <w:sz w:val="28"/>
          <w:szCs w:val="28"/>
        </w:rPr>
        <w:t xml:space="preserve">МВФ по-прежнему </w:t>
      </w:r>
      <w:r w:rsidR="00CC77B8">
        <w:rPr>
          <w:rFonts w:ascii="Times New Roman" w:hAnsi="Times New Roman"/>
          <w:sz w:val="28"/>
          <w:szCs w:val="28"/>
        </w:rPr>
        <w:t>настаивает скорейшем</w:t>
      </w:r>
      <w:r w:rsidR="00CC77B8" w:rsidRPr="002133D6">
        <w:rPr>
          <w:rFonts w:ascii="Times New Roman" w:hAnsi="Times New Roman"/>
          <w:sz w:val="28"/>
          <w:szCs w:val="28"/>
        </w:rPr>
        <w:t xml:space="preserve"> выход</w:t>
      </w:r>
      <w:r w:rsidR="00CC77B8">
        <w:rPr>
          <w:rFonts w:ascii="Times New Roman" w:hAnsi="Times New Roman"/>
          <w:sz w:val="28"/>
          <w:szCs w:val="28"/>
        </w:rPr>
        <w:t>е</w:t>
      </w:r>
      <w:r w:rsidR="00CC77B8" w:rsidRPr="002133D6">
        <w:rPr>
          <w:rFonts w:ascii="Times New Roman" w:hAnsi="Times New Roman"/>
          <w:sz w:val="28"/>
          <w:szCs w:val="28"/>
        </w:rPr>
        <w:t xml:space="preserve"> на унифицированный валютный курс, а такж</w:t>
      </w:r>
      <w:r w:rsidR="009251AA">
        <w:rPr>
          <w:rFonts w:ascii="Times New Roman" w:hAnsi="Times New Roman"/>
          <w:sz w:val="28"/>
          <w:szCs w:val="28"/>
        </w:rPr>
        <w:t xml:space="preserve">е отмену валютных ограничений, так как </w:t>
      </w:r>
      <w:r w:rsidR="00CC77B8" w:rsidRPr="002133D6">
        <w:rPr>
          <w:rFonts w:ascii="Times New Roman" w:hAnsi="Times New Roman"/>
          <w:sz w:val="28"/>
          <w:szCs w:val="28"/>
        </w:rPr>
        <w:t>административные ограничения по приобретению ин</w:t>
      </w:r>
      <w:r w:rsidR="009251AA">
        <w:rPr>
          <w:rFonts w:ascii="Times New Roman" w:hAnsi="Times New Roman"/>
          <w:sz w:val="28"/>
          <w:szCs w:val="28"/>
        </w:rPr>
        <w:t xml:space="preserve">остранной </w:t>
      </w:r>
      <w:r w:rsidR="00CC77B8" w:rsidRPr="002133D6">
        <w:rPr>
          <w:rFonts w:ascii="Times New Roman" w:hAnsi="Times New Roman"/>
          <w:sz w:val="28"/>
          <w:szCs w:val="28"/>
        </w:rPr>
        <w:t>валюты или же ограничения в части импорта отрицательно сказываются на экономике, потому что повышают издержки</w:t>
      </w:r>
      <w:r w:rsidR="009251AA">
        <w:rPr>
          <w:rFonts w:ascii="Times New Roman" w:hAnsi="Times New Roman"/>
          <w:sz w:val="28"/>
          <w:szCs w:val="28"/>
        </w:rPr>
        <w:t>.</w:t>
      </w:r>
    </w:p>
    <w:p w:rsidR="00C50F7B" w:rsidRPr="006D7035" w:rsidRDefault="009251AA" w:rsidP="00B94552">
      <w:pPr>
        <w:pStyle w:val="a5"/>
        <w:jc w:val="both"/>
        <w:rPr>
          <w:rFonts w:ascii="Times New Roman" w:hAnsi="Times New Roman"/>
          <w:sz w:val="28"/>
          <w:szCs w:val="28"/>
        </w:rPr>
      </w:pPr>
      <w:r>
        <w:rPr>
          <w:rFonts w:ascii="Times New Roman" w:hAnsi="Times New Roman"/>
          <w:sz w:val="28"/>
          <w:szCs w:val="28"/>
        </w:rPr>
        <w:t>Не исключается и ситуация, при которой белорусский рубль будет ж</w:t>
      </w:r>
      <w:r w:rsidRPr="002133D6">
        <w:rPr>
          <w:rFonts w:ascii="Times New Roman" w:hAnsi="Times New Roman"/>
          <w:sz w:val="28"/>
          <w:szCs w:val="28"/>
        </w:rPr>
        <w:t>естк</w:t>
      </w:r>
      <w:r>
        <w:rPr>
          <w:rFonts w:ascii="Times New Roman" w:hAnsi="Times New Roman"/>
          <w:sz w:val="28"/>
          <w:szCs w:val="28"/>
        </w:rPr>
        <w:t>о</w:t>
      </w:r>
      <w:r w:rsidRPr="002133D6">
        <w:rPr>
          <w:rFonts w:ascii="Times New Roman" w:hAnsi="Times New Roman"/>
          <w:sz w:val="28"/>
          <w:szCs w:val="28"/>
        </w:rPr>
        <w:t xml:space="preserve"> привяз</w:t>
      </w:r>
      <w:r>
        <w:rPr>
          <w:rFonts w:ascii="Times New Roman" w:hAnsi="Times New Roman"/>
          <w:sz w:val="28"/>
          <w:szCs w:val="28"/>
        </w:rPr>
        <w:t>ан</w:t>
      </w:r>
      <w:r w:rsidRPr="002133D6">
        <w:rPr>
          <w:rFonts w:ascii="Times New Roman" w:hAnsi="Times New Roman"/>
          <w:sz w:val="28"/>
          <w:szCs w:val="28"/>
        </w:rPr>
        <w:t xml:space="preserve"> к стабильной валюте</w:t>
      </w:r>
      <w:r>
        <w:rPr>
          <w:rFonts w:ascii="Times New Roman" w:hAnsi="Times New Roman"/>
          <w:sz w:val="28"/>
          <w:szCs w:val="28"/>
        </w:rPr>
        <w:t>.</w:t>
      </w:r>
      <w:r w:rsidRPr="002133D6">
        <w:rPr>
          <w:rFonts w:ascii="Times New Roman" w:hAnsi="Times New Roman"/>
          <w:sz w:val="28"/>
          <w:szCs w:val="28"/>
        </w:rPr>
        <w:t xml:space="preserve"> По мнению</w:t>
      </w:r>
      <w:r>
        <w:rPr>
          <w:rFonts w:ascii="Times New Roman" w:hAnsi="Times New Roman"/>
          <w:sz w:val="28"/>
          <w:szCs w:val="28"/>
        </w:rPr>
        <w:t xml:space="preserve"> некоторых</w:t>
      </w:r>
      <w:r w:rsidRPr="002133D6">
        <w:rPr>
          <w:rFonts w:ascii="Times New Roman" w:hAnsi="Times New Roman"/>
          <w:sz w:val="28"/>
          <w:szCs w:val="28"/>
        </w:rPr>
        <w:t xml:space="preserve"> экономист</w:t>
      </w:r>
      <w:r>
        <w:rPr>
          <w:rFonts w:ascii="Times New Roman" w:hAnsi="Times New Roman"/>
          <w:sz w:val="28"/>
          <w:szCs w:val="28"/>
        </w:rPr>
        <w:t>ов</w:t>
      </w:r>
      <w:r w:rsidRPr="002133D6">
        <w:rPr>
          <w:rFonts w:ascii="Times New Roman" w:hAnsi="Times New Roman"/>
          <w:sz w:val="28"/>
          <w:szCs w:val="28"/>
        </w:rPr>
        <w:t>,</w:t>
      </w:r>
      <w:r>
        <w:rPr>
          <w:rFonts w:ascii="Times New Roman" w:hAnsi="Times New Roman"/>
          <w:sz w:val="28"/>
          <w:szCs w:val="28"/>
        </w:rPr>
        <w:t xml:space="preserve"> это</w:t>
      </w:r>
      <w:r w:rsidRPr="002133D6">
        <w:rPr>
          <w:rFonts w:ascii="Times New Roman" w:hAnsi="Times New Roman"/>
          <w:sz w:val="28"/>
          <w:szCs w:val="28"/>
        </w:rPr>
        <w:t xml:space="preserve"> один из наиболее </w:t>
      </w:r>
      <w:r>
        <w:rPr>
          <w:rFonts w:ascii="Times New Roman" w:hAnsi="Times New Roman"/>
          <w:sz w:val="28"/>
          <w:szCs w:val="28"/>
        </w:rPr>
        <w:t>оптимальных</w:t>
      </w:r>
      <w:r w:rsidRPr="002133D6">
        <w:rPr>
          <w:rFonts w:ascii="Times New Roman" w:hAnsi="Times New Roman"/>
          <w:sz w:val="28"/>
          <w:szCs w:val="28"/>
        </w:rPr>
        <w:t xml:space="preserve"> вариантов. Суть его в том, чтобы «привязать» белорусский рубль к какой-либо стабильной </w:t>
      </w:r>
      <w:proofErr w:type="gramStart"/>
      <w:r w:rsidRPr="002133D6">
        <w:rPr>
          <w:rFonts w:ascii="Times New Roman" w:hAnsi="Times New Roman"/>
          <w:sz w:val="28"/>
          <w:szCs w:val="28"/>
        </w:rPr>
        <w:t>валюте</w:t>
      </w:r>
      <w:proofErr w:type="gramEnd"/>
      <w:r w:rsidRPr="009251AA">
        <w:rPr>
          <w:rFonts w:ascii="Times New Roman" w:hAnsi="Times New Roman"/>
          <w:sz w:val="28"/>
          <w:szCs w:val="28"/>
        </w:rPr>
        <w:t xml:space="preserve"> </w:t>
      </w:r>
      <w:r w:rsidRPr="002133D6">
        <w:rPr>
          <w:rFonts w:ascii="Times New Roman" w:hAnsi="Times New Roman"/>
          <w:sz w:val="28"/>
          <w:szCs w:val="28"/>
        </w:rPr>
        <w:t>например, 5 или 10 тысяч за евро, и вот этот курс жестко выдерживать. Но для того, чтобы проводить политику жесткой привязки</w:t>
      </w:r>
      <w:r>
        <w:rPr>
          <w:rFonts w:ascii="Times New Roman" w:hAnsi="Times New Roman"/>
          <w:sz w:val="28"/>
          <w:szCs w:val="28"/>
        </w:rPr>
        <w:t xml:space="preserve">, и для этого тоже должны </w:t>
      </w:r>
      <w:r w:rsidR="00C50F7B">
        <w:rPr>
          <w:rFonts w:ascii="Times New Roman" w:hAnsi="Times New Roman"/>
          <w:sz w:val="28"/>
          <w:szCs w:val="28"/>
        </w:rPr>
        <w:t>тратится</w:t>
      </w:r>
      <w:r>
        <w:rPr>
          <w:rFonts w:ascii="Times New Roman" w:hAnsi="Times New Roman"/>
          <w:sz w:val="28"/>
          <w:szCs w:val="28"/>
        </w:rPr>
        <w:t xml:space="preserve"> достаточно большие </w:t>
      </w:r>
      <w:proofErr w:type="gramStart"/>
      <w:r>
        <w:rPr>
          <w:rFonts w:ascii="Times New Roman" w:hAnsi="Times New Roman"/>
          <w:sz w:val="28"/>
          <w:szCs w:val="28"/>
        </w:rPr>
        <w:t>средства</w:t>
      </w:r>
      <w:proofErr w:type="gramEnd"/>
      <w:r>
        <w:rPr>
          <w:rFonts w:ascii="Times New Roman" w:hAnsi="Times New Roman"/>
          <w:sz w:val="28"/>
          <w:szCs w:val="28"/>
        </w:rPr>
        <w:t xml:space="preserve"> и проводиться жесточайшую </w:t>
      </w:r>
      <w:r w:rsidRPr="002133D6">
        <w:rPr>
          <w:rFonts w:ascii="Times New Roman" w:hAnsi="Times New Roman"/>
          <w:sz w:val="28"/>
          <w:szCs w:val="28"/>
        </w:rPr>
        <w:t>денежно-кредитную политику</w:t>
      </w:r>
      <w:r>
        <w:rPr>
          <w:rFonts w:ascii="Times New Roman" w:hAnsi="Times New Roman"/>
          <w:sz w:val="28"/>
          <w:szCs w:val="28"/>
        </w:rPr>
        <w:t xml:space="preserve"> и осуществлять повышенный контроль.</w:t>
      </w:r>
    </w:p>
    <w:p w:rsidR="007D0417" w:rsidRDefault="00C50F7B" w:rsidP="00B94552">
      <w:pPr>
        <w:pStyle w:val="a5"/>
        <w:jc w:val="both"/>
        <w:rPr>
          <w:rFonts w:ascii="Times New Roman" w:hAnsi="Times New Roman"/>
          <w:sz w:val="28"/>
          <w:szCs w:val="28"/>
        </w:rPr>
      </w:pPr>
      <w:r>
        <w:rPr>
          <w:rFonts w:ascii="Times New Roman" w:hAnsi="Times New Roman"/>
          <w:sz w:val="28"/>
          <w:szCs w:val="28"/>
        </w:rPr>
        <w:t>Не исключается и ситуация при, которой будет рассматриваться другой валюты. В</w:t>
      </w:r>
      <w:r w:rsidRPr="002133D6">
        <w:rPr>
          <w:rFonts w:ascii="Times New Roman" w:hAnsi="Times New Roman"/>
          <w:sz w:val="28"/>
          <w:szCs w:val="28"/>
        </w:rPr>
        <w:t xml:space="preserve">озможно, евро и стал бы </w:t>
      </w:r>
      <w:r>
        <w:rPr>
          <w:rFonts w:ascii="Times New Roman" w:hAnsi="Times New Roman"/>
          <w:sz w:val="28"/>
          <w:szCs w:val="28"/>
        </w:rPr>
        <w:t>хорошим решение</w:t>
      </w:r>
      <w:r w:rsidRPr="002133D6">
        <w:rPr>
          <w:rFonts w:ascii="Times New Roman" w:hAnsi="Times New Roman"/>
          <w:sz w:val="28"/>
          <w:szCs w:val="28"/>
        </w:rPr>
        <w:t xml:space="preserve"> валютой</w:t>
      </w:r>
      <w:r>
        <w:rPr>
          <w:rFonts w:ascii="Times New Roman" w:hAnsi="Times New Roman"/>
          <w:sz w:val="28"/>
          <w:szCs w:val="28"/>
        </w:rPr>
        <w:t xml:space="preserve"> проблемы</w:t>
      </w:r>
      <w:r w:rsidRPr="002133D6">
        <w:rPr>
          <w:rFonts w:ascii="Times New Roman" w:hAnsi="Times New Roman"/>
          <w:sz w:val="28"/>
          <w:szCs w:val="28"/>
        </w:rPr>
        <w:t>, но надо учитывать несколько обстоятельств</w:t>
      </w:r>
      <w:r>
        <w:rPr>
          <w:rFonts w:ascii="Times New Roman" w:hAnsi="Times New Roman"/>
          <w:sz w:val="28"/>
          <w:szCs w:val="28"/>
        </w:rPr>
        <w:t>.</w:t>
      </w:r>
      <w:r w:rsidRPr="002133D6">
        <w:rPr>
          <w:rFonts w:ascii="Times New Roman" w:hAnsi="Times New Roman"/>
          <w:sz w:val="28"/>
          <w:szCs w:val="28"/>
        </w:rPr>
        <w:t xml:space="preserve"> Предлагая в</w:t>
      </w:r>
      <w:r>
        <w:rPr>
          <w:rFonts w:ascii="Times New Roman" w:hAnsi="Times New Roman"/>
          <w:sz w:val="28"/>
          <w:szCs w:val="28"/>
        </w:rPr>
        <w:t xml:space="preserve">вести евро, необходимо не </w:t>
      </w:r>
      <w:r w:rsidRPr="002133D6">
        <w:rPr>
          <w:rFonts w:ascii="Times New Roman" w:hAnsi="Times New Roman"/>
          <w:sz w:val="28"/>
          <w:szCs w:val="28"/>
        </w:rPr>
        <w:t xml:space="preserve"> забыват</w:t>
      </w:r>
      <w:r>
        <w:rPr>
          <w:rFonts w:ascii="Times New Roman" w:hAnsi="Times New Roman"/>
          <w:sz w:val="28"/>
          <w:szCs w:val="28"/>
        </w:rPr>
        <w:t>ь</w:t>
      </w:r>
      <w:r w:rsidRPr="002133D6">
        <w:rPr>
          <w:rFonts w:ascii="Times New Roman" w:hAnsi="Times New Roman"/>
          <w:sz w:val="28"/>
          <w:szCs w:val="28"/>
        </w:rPr>
        <w:t>, что это очень долгий и трудный процесс. На это нужна политическая воля и белорусских властей и ЕС. Для начала надо вступить в Евросоюз, потом в еврозону. А просто использовать евро как законное платежное средство без вступления в еврозону — это не лучший</w:t>
      </w:r>
      <w:r w:rsidR="00A94D79">
        <w:rPr>
          <w:rFonts w:ascii="Times New Roman" w:hAnsi="Times New Roman"/>
          <w:sz w:val="28"/>
          <w:szCs w:val="28"/>
        </w:rPr>
        <w:t xml:space="preserve"> вариант.</w:t>
      </w:r>
    </w:p>
    <w:p w:rsidR="00B94552" w:rsidRDefault="00A94D79" w:rsidP="00B94552">
      <w:pPr>
        <w:pStyle w:val="a5"/>
        <w:jc w:val="both"/>
        <w:rPr>
          <w:rFonts w:ascii="Times New Roman" w:hAnsi="Times New Roman"/>
          <w:sz w:val="28"/>
          <w:szCs w:val="28"/>
        </w:rPr>
      </w:pPr>
      <w:r>
        <w:rPr>
          <w:rFonts w:ascii="Times New Roman" w:hAnsi="Times New Roman"/>
          <w:sz w:val="28"/>
          <w:szCs w:val="28"/>
        </w:rPr>
        <w:t xml:space="preserve">Довольно разумным решением стал бы переход на российский рубль. К этому располагает как </w:t>
      </w:r>
      <w:proofErr w:type="gramStart"/>
      <w:r>
        <w:rPr>
          <w:rFonts w:ascii="Times New Roman" w:hAnsi="Times New Roman"/>
          <w:sz w:val="28"/>
          <w:szCs w:val="28"/>
        </w:rPr>
        <w:t>географическое</w:t>
      </w:r>
      <w:proofErr w:type="gramEnd"/>
      <w:r>
        <w:rPr>
          <w:rFonts w:ascii="Times New Roman" w:hAnsi="Times New Roman"/>
          <w:sz w:val="28"/>
          <w:szCs w:val="28"/>
        </w:rPr>
        <w:t xml:space="preserve"> положения, так и экономическая составляющая.</w:t>
      </w:r>
      <w:r w:rsidRPr="002133D6">
        <w:rPr>
          <w:rFonts w:ascii="Times New Roman" w:hAnsi="Times New Roman"/>
          <w:sz w:val="28"/>
          <w:szCs w:val="28"/>
        </w:rPr>
        <w:t xml:space="preserve"> </w:t>
      </w:r>
      <w:r>
        <w:rPr>
          <w:rFonts w:ascii="Times New Roman" w:hAnsi="Times New Roman"/>
          <w:sz w:val="28"/>
          <w:szCs w:val="28"/>
        </w:rPr>
        <w:t xml:space="preserve">Это даст </w:t>
      </w:r>
      <w:r w:rsidRPr="002133D6">
        <w:rPr>
          <w:rFonts w:ascii="Times New Roman" w:hAnsi="Times New Roman"/>
          <w:sz w:val="28"/>
          <w:szCs w:val="28"/>
        </w:rPr>
        <w:t xml:space="preserve">преимущества в торговле с субъектами хозяйствования в Российской Федерации, в использовании российского рынка, в использовании российской банковской системы. Это также приведет к тому, что уменьшатся многие издержки, связанные с конвертацией, с внешнеэкономической деятельностью с Россией. </w:t>
      </w:r>
      <w:r>
        <w:rPr>
          <w:rFonts w:ascii="Times New Roman" w:hAnsi="Times New Roman"/>
          <w:sz w:val="28"/>
          <w:szCs w:val="28"/>
        </w:rPr>
        <w:t>Но при такой ситуации может подорваться суверенитет Беларуси.</w:t>
      </w:r>
      <w:r w:rsidR="00B94552" w:rsidRPr="00B94552">
        <w:rPr>
          <w:rFonts w:ascii="Times New Roman" w:hAnsi="Times New Roman"/>
          <w:sz w:val="28"/>
          <w:szCs w:val="28"/>
        </w:rPr>
        <w:t xml:space="preserve"> </w:t>
      </w:r>
    </w:p>
    <w:p w:rsidR="00B94552" w:rsidRPr="002133D6" w:rsidRDefault="00B94552" w:rsidP="00B94552">
      <w:pPr>
        <w:pStyle w:val="a5"/>
        <w:jc w:val="both"/>
        <w:rPr>
          <w:rFonts w:ascii="Times New Roman" w:hAnsi="Times New Roman"/>
          <w:sz w:val="28"/>
          <w:szCs w:val="28"/>
        </w:rPr>
      </w:pPr>
      <w:proofErr w:type="gramStart"/>
      <w:r w:rsidRPr="002133D6">
        <w:rPr>
          <w:rFonts w:ascii="Times New Roman" w:hAnsi="Times New Roman"/>
          <w:sz w:val="28"/>
          <w:szCs w:val="28"/>
        </w:rPr>
        <w:t>Возможно</w:t>
      </w:r>
      <w:proofErr w:type="gramEnd"/>
      <w:r>
        <w:rPr>
          <w:rFonts w:ascii="Times New Roman" w:hAnsi="Times New Roman"/>
          <w:sz w:val="28"/>
          <w:szCs w:val="28"/>
        </w:rPr>
        <w:t xml:space="preserve"> и использовать кредит, но его никто не спешит выдавать. Помощь может прийти из Российской Федерации в виде</w:t>
      </w:r>
      <w:r w:rsidRPr="002133D6">
        <w:rPr>
          <w:rFonts w:ascii="Times New Roman" w:hAnsi="Times New Roman"/>
          <w:sz w:val="28"/>
          <w:szCs w:val="28"/>
        </w:rPr>
        <w:t xml:space="preserve"> трехмиллиардного кредита. Заем позволит увеличить золотовалютные резервы и придать властям уверенность, необходимую для проведения непопулярных мер. </w:t>
      </w:r>
    </w:p>
    <w:p w:rsidR="00B94552" w:rsidRDefault="00B94552" w:rsidP="00B94552">
      <w:pPr>
        <w:pStyle w:val="a5"/>
        <w:jc w:val="both"/>
        <w:rPr>
          <w:rFonts w:ascii="Times New Roman" w:hAnsi="Times New Roman"/>
          <w:sz w:val="28"/>
          <w:szCs w:val="28"/>
        </w:rPr>
      </w:pPr>
      <w:r w:rsidRPr="002133D6">
        <w:rPr>
          <w:rFonts w:ascii="Times New Roman" w:hAnsi="Times New Roman"/>
          <w:sz w:val="28"/>
          <w:szCs w:val="28"/>
        </w:rPr>
        <w:t>Вместе с тем, участники финансового рынка уверены, что кредит следует направлять не на поддержание курса белорусского рубля, а на финансирование мероприятий, которые позволят увеличить при</w:t>
      </w:r>
      <w:r>
        <w:rPr>
          <w:rFonts w:ascii="Times New Roman" w:hAnsi="Times New Roman"/>
          <w:sz w:val="28"/>
          <w:szCs w:val="28"/>
        </w:rPr>
        <w:t xml:space="preserve">ток валютной выручки в страну. Более разумно было бы </w:t>
      </w:r>
      <w:r w:rsidRPr="002133D6">
        <w:rPr>
          <w:rFonts w:ascii="Times New Roman" w:hAnsi="Times New Roman"/>
          <w:sz w:val="28"/>
          <w:szCs w:val="28"/>
        </w:rPr>
        <w:t>направить</w:t>
      </w:r>
      <w:r>
        <w:rPr>
          <w:rFonts w:ascii="Times New Roman" w:hAnsi="Times New Roman"/>
          <w:sz w:val="28"/>
          <w:szCs w:val="28"/>
        </w:rPr>
        <w:t xml:space="preserve"> его </w:t>
      </w:r>
      <w:r w:rsidRPr="002133D6">
        <w:rPr>
          <w:rFonts w:ascii="Times New Roman" w:hAnsi="Times New Roman"/>
          <w:sz w:val="28"/>
          <w:szCs w:val="28"/>
        </w:rPr>
        <w:t xml:space="preserve">на структурные изменения в экономике, на поддержание экспорта, тех точек роста, которые </w:t>
      </w:r>
      <w:r w:rsidRPr="002133D6">
        <w:rPr>
          <w:rFonts w:ascii="Times New Roman" w:hAnsi="Times New Roman"/>
          <w:sz w:val="28"/>
          <w:szCs w:val="28"/>
        </w:rPr>
        <w:lastRenderedPageBreak/>
        <w:t>реально могут принести стране валюту</w:t>
      </w:r>
      <w:r>
        <w:rPr>
          <w:rFonts w:ascii="Times New Roman" w:hAnsi="Times New Roman"/>
          <w:sz w:val="28"/>
          <w:szCs w:val="28"/>
        </w:rPr>
        <w:t>. А с</w:t>
      </w:r>
      <w:r w:rsidRPr="002133D6">
        <w:rPr>
          <w:rFonts w:ascii="Times New Roman" w:hAnsi="Times New Roman"/>
          <w:sz w:val="28"/>
          <w:szCs w:val="28"/>
        </w:rPr>
        <w:t>брасывать валюту на рынок</w:t>
      </w:r>
      <w:r>
        <w:rPr>
          <w:rFonts w:ascii="Times New Roman" w:hAnsi="Times New Roman"/>
          <w:sz w:val="28"/>
          <w:szCs w:val="28"/>
        </w:rPr>
        <w:t xml:space="preserve"> </w:t>
      </w:r>
      <w:r w:rsidRPr="002133D6">
        <w:rPr>
          <w:rFonts w:ascii="Times New Roman" w:hAnsi="Times New Roman"/>
          <w:sz w:val="28"/>
          <w:szCs w:val="28"/>
        </w:rPr>
        <w:t>экономически</w:t>
      </w:r>
      <w:r>
        <w:rPr>
          <w:rFonts w:ascii="Times New Roman" w:hAnsi="Times New Roman"/>
          <w:sz w:val="28"/>
          <w:szCs w:val="28"/>
        </w:rPr>
        <w:t xml:space="preserve"> не так эффективно. Ведь р</w:t>
      </w:r>
      <w:r w:rsidRPr="002133D6">
        <w:rPr>
          <w:rFonts w:ascii="Times New Roman" w:hAnsi="Times New Roman"/>
          <w:sz w:val="28"/>
          <w:szCs w:val="28"/>
        </w:rPr>
        <w:t xml:space="preserve">ано или поздно валюта закончиться, и </w:t>
      </w:r>
      <w:r>
        <w:rPr>
          <w:rFonts w:ascii="Times New Roman" w:hAnsi="Times New Roman"/>
          <w:sz w:val="28"/>
          <w:szCs w:val="28"/>
        </w:rPr>
        <w:t>ситуация вернётся к той в которой находиться сейчас</w:t>
      </w:r>
      <w:r w:rsidRPr="002133D6">
        <w:rPr>
          <w:rFonts w:ascii="Times New Roman" w:hAnsi="Times New Roman"/>
          <w:sz w:val="28"/>
          <w:szCs w:val="28"/>
        </w:rPr>
        <w:t>.</w:t>
      </w:r>
    </w:p>
    <w:p w:rsidR="00A94D79" w:rsidRDefault="00A94D79" w:rsidP="00B94552">
      <w:pPr>
        <w:pStyle w:val="a5"/>
        <w:jc w:val="both"/>
        <w:rPr>
          <w:rFonts w:ascii="Times New Roman" w:hAnsi="Times New Roman"/>
          <w:sz w:val="28"/>
          <w:szCs w:val="28"/>
        </w:rPr>
      </w:pPr>
    </w:p>
    <w:p w:rsidR="00A94D79" w:rsidRPr="002133D6" w:rsidRDefault="00A94D79" w:rsidP="00B94552">
      <w:pPr>
        <w:pStyle w:val="a5"/>
        <w:jc w:val="both"/>
        <w:rPr>
          <w:rFonts w:ascii="Times New Roman" w:hAnsi="Times New Roman"/>
          <w:sz w:val="28"/>
          <w:szCs w:val="28"/>
        </w:rPr>
      </w:pPr>
    </w:p>
    <w:p w:rsidR="00A94D79" w:rsidRPr="006D7035" w:rsidRDefault="00A94D79" w:rsidP="00B94552">
      <w:pPr>
        <w:pStyle w:val="a5"/>
        <w:jc w:val="both"/>
        <w:rPr>
          <w:rFonts w:ascii="Times New Roman" w:hAnsi="Times New Roman"/>
          <w:sz w:val="28"/>
          <w:szCs w:val="28"/>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6D7035" w:rsidRDefault="006D7035" w:rsidP="00B94552">
      <w:pPr>
        <w:pStyle w:val="a5"/>
        <w:jc w:val="both"/>
        <w:rPr>
          <w:rFonts w:ascii="Times New Roman" w:hAnsi="Times New Roman"/>
          <w:sz w:val="28"/>
          <w:szCs w:val="28"/>
          <w:lang w:val="en-US"/>
        </w:rPr>
      </w:pPr>
    </w:p>
    <w:p w:rsidR="003F5822" w:rsidRDefault="003F5822" w:rsidP="003F5822">
      <w:pPr>
        <w:pStyle w:val="a5"/>
        <w:jc w:val="both"/>
        <w:rPr>
          <w:rFonts w:ascii="Times New Roman" w:hAnsi="Times New Roman"/>
          <w:sz w:val="28"/>
          <w:szCs w:val="28"/>
          <w:lang w:val="en-US"/>
        </w:rPr>
      </w:pPr>
    </w:p>
    <w:p w:rsidR="006D7035" w:rsidRPr="003F5822" w:rsidRDefault="006D7035" w:rsidP="003F5822">
      <w:pPr>
        <w:pStyle w:val="a5"/>
        <w:jc w:val="both"/>
        <w:rPr>
          <w:rFonts w:ascii="Times New Roman" w:hAnsi="Times New Roman" w:cs="Times New Roman"/>
          <w:sz w:val="28"/>
          <w:szCs w:val="28"/>
        </w:rPr>
      </w:pPr>
      <w:r w:rsidRPr="003F5822">
        <w:rPr>
          <w:rFonts w:ascii="Times New Roman" w:hAnsi="Times New Roman" w:cs="Times New Roman"/>
          <w:sz w:val="28"/>
          <w:szCs w:val="28"/>
          <w:lang w:val="en-US"/>
        </w:rPr>
        <w:lastRenderedPageBreak/>
        <w:t>C</w:t>
      </w:r>
      <w:r w:rsidRPr="003F5822">
        <w:rPr>
          <w:rFonts w:ascii="Times New Roman" w:hAnsi="Times New Roman" w:cs="Times New Roman"/>
          <w:sz w:val="28"/>
          <w:szCs w:val="28"/>
        </w:rPr>
        <w:t>писок использованной литературы</w:t>
      </w:r>
    </w:p>
    <w:p w:rsidR="006D7035" w:rsidRPr="003F5822" w:rsidRDefault="003F5822" w:rsidP="003F5822">
      <w:pPr>
        <w:pStyle w:val="a5"/>
        <w:jc w:val="both"/>
        <w:rPr>
          <w:rFonts w:ascii="Times New Roman" w:hAnsi="Times New Roman" w:cs="Times New Roman"/>
          <w:sz w:val="28"/>
          <w:szCs w:val="28"/>
        </w:rPr>
      </w:pPr>
      <w:r>
        <w:rPr>
          <w:rFonts w:ascii="Times New Roman" w:hAnsi="Times New Roman" w:cs="Times New Roman"/>
          <w:sz w:val="28"/>
          <w:szCs w:val="28"/>
        </w:rPr>
        <w:t>1</w:t>
      </w:r>
      <w:r w:rsidRPr="003F5822">
        <w:rPr>
          <w:rFonts w:ascii="Times New Roman" w:hAnsi="Times New Roman" w:cs="Times New Roman"/>
          <w:sz w:val="28"/>
          <w:szCs w:val="28"/>
        </w:rPr>
        <w:t>.</w:t>
      </w:r>
      <w:r w:rsidR="006D7035" w:rsidRPr="003F5822">
        <w:rPr>
          <w:rFonts w:ascii="Times New Roman" w:hAnsi="Times New Roman" w:cs="Times New Roman"/>
          <w:sz w:val="28"/>
          <w:szCs w:val="28"/>
        </w:rPr>
        <w:t>Кравцова</w:t>
      </w:r>
      <w:r w:rsidR="006D7035" w:rsidRPr="003F5822">
        <w:rPr>
          <w:rFonts w:ascii="Times New Roman" w:hAnsi="Times New Roman" w:cs="Times New Roman"/>
          <w:sz w:val="28"/>
          <w:szCs w:val="28"/>
        </w:rPr>
        <w:t xml:space="preserve"> Г.И.</w:t>
      </w:r>
      <w:r w:rsidR="006D7035" w:rsidRPr="003F5822">
        <w:rPr>
          <w:rFonts w:ascii="Times New Roman" w:hAnsi="Times New Roman" w:cs="Times New Roman"/>
          <w:sz w:val="28"/>
          <w:szCs w:val="28"/>
        </w:rPr>
        <w:t xml:space="preserve">: </w:t>
      </w:r>
      <w:r w:rsidR="006D7035" w:rsidRPr="003F5822">
        <w:rPr>
          <w:rFonts w:ascii="Times New Roman" w:hAnsi="Times New Roman" w:cs="Times New Roman"/>
          <w:sz w:val="28"/>
          <w:szCs w:val="28"/>
        </w:rPr>
        <w:t xml:space="preserve"> Деньги, кредит, банки: учеб</w:t>
      </w:r>
      <w:proofErr w:type="gramStart"/>
      <w:r w:rsidR="006D7035" w:rsidRPr="003F5822">
        <w:rPr>
          <w:rFonts w:ascii="Times New Roman" w:hAnsi="Times New Roman" w:cs="Times New Roman"/>
          <w:sz w:val="28"/>
          <w:szCs w:val="28"/>
        </w:rPr>
        <w:t>.</w:t>
      </w:r>
      <w:proofErr w:type="gramEnd"/>
      <w:r w:rsidR="006D7035" w:rsidRPr="003F5822">
        <w:rPr>
          <w:rFonts w:ascii="Times New Roman" w:hAnsi="Times New Roman" w:cs="Times New Roman"/>
          <w:sz w:val="28"/>
          <w:szCs w:val="28"/>
        </w:rPr>
        <w:t xml:space="preserve"> </w:t>
      </w:r>
      <w:proofErr w:type="gramStart"/>
      <w:r w:rsidR="006D7035" w:rsidRPr="003F5822">
        <w:rPr>
          <w:rFonts w:ascii="Times New Roman" w:hAnsi="Times New Roman" w:cs="Times New Roman"/>
          <w:sz w:val="28"/>
          <w:szCs w:val="28"/>
        </w:rPr>
        <w:t>п</w:t>
      </w:r>
      <w:proofErr w:type="gramEnd"/>
      <w:r w:rsidR="006D7035" w:rsidRPr="003F5822">
        <w:rPr>
          <w:rFonts w:ascii="Times New Roman" w:hAnsi="Times New Roman" w:cs="Times New Roman"/>
          <w:sz w:val="28"/>
          <w:szCs w:val="28"/>
        </w:rPr>
        <w:t>ос</w:t>
      </w:r>
      <w:r w:rsidR="006D7035" w:rsidRPr="003F5822">
        <w:rPr>
          <w:rFonts w:ascii="Times New Roman" w:hAnsi="Times New Roman" w:cs="Times New Roman"/>
          <w:sz w:val="28"/>
          <w:szCs w:val="28"/>
        </w:rPr>
        <w:t>о</w:t>
      </w:r>
      <w:r>
        <w:rPr>
          <w:rFonts w:ascii="Times New Roman" w:hAnsi="Times New Roman" w:cs="Times New Roman"/>
          <w:sz w:val="28"/>
          <w:szCs w:val="28"/>
        </w:rPr>
        <w:t>бие для вузов</w:t>
      </w:r>
      <w:r w:rsidR="006D7035" w:rsidRPr="003F5822">
        <w:rPr>
          <w:rFonts w:ascii="Times New Roman" w:hAnsi="Times New Roman" w:cs="Times New Roman"/>
          <w:sz w:val="28"/>
          <w:szCs w:val="28"/>
        </w:rPr>
        <w:t xml:space="preserve">. </w:t>
      </w:r>
      <w:r w:rsidR="006D7035" w:rsidRPr="003F5822">
        <w:rPr>
          <w:rFonts w:ascii="Times New Roman" w:hAnsi="Times New Roman" w:cs="Times New Roman"/>
          <w:sz w:val="28"/>
          <w:szCs w:val="28"/>
        </w:rPr>
        <w:t>Мин</w:t>
      </w:r>
      <w:proofErr w:type="gramStart"/>
      <w:r w:rsidR="006D7035" w:rsidRPr="003F5822">
        <w:rPr>
          <w:rFonts w:ascii="Times New Roman" w:hAnsi="Times New Roman" w:cs="Times New Roman"/>
          <w:sz w:val="28"/>
          <w:szCs w:val="28"/>
          <w:lang w:val="en-US"/>
        </w:rPr>
        <w:t>c</w:t>
      </w:r>
      <w:proofErr w:type="gramEnd"/>
      <w:r w:rsidR="006D7035" w:rsidRPr="003F5822">
        <w:rPr>
          <w:rFonts w:ascii="Times New Roman" w:hAnsi="Times New Roman" w:cs="Times New Roman"/>
          <w:sz w:val="28"/>
          <w:szCs w:val="28"/>
        </w:rPr>
        <w:t>к</w:t>
      </w:r>
      <w:r w:rsidR="006D7035" w:rsidRPr="003F5822">
        <w:rPr>
          <w:rFonts w:ascii="Times New Roman" w:hAnsi="Times New Roman" w:cs="Times New Roman"/>
          <w:sz w:val="28"/>
          <w:szCs w:val="28"/>
        </w:rPr>
        <w:t xml:space="preserve">: </w:t>
      </w:r>
      <w:r w:rsidR="006D7035" w:rsidRPr="003F5822">
        <w:rPr>
          <w:rFonts w:ascii="Times New Roman" w:hAnsi="Times New Roman" w:cs="Times New Roman"/>
          <w:sz w:val="28"/>
          <w:szCs w:val="28"/>
        </w:rPr>
        <w:t>БГЭУ</w:t>
      </w:r>
      <w:r w:rsidR="006D7035" w:rsidRPr="003F5822">
        <w:rPr>
          <w:rFonts w:ascii="Times New Roman" w:hAnsi="Times New Roman" w:cs="Times New Roman"/>
          <w:sz w:val="28"/>
          <w:szCs w:val="28"/>
        </w:rPr>
        <w:t>, 200</w:t>
      </w:r>
      <w:r w:rsidR="006D7035" w:rsidRPr="003F5822">
        <w:rPr>
          <w:rFonts w:ascii="Times New Roman" w:hAnsi="Times New Roman" w:cs="Times New Roman"/>
          <w:sz w:val="28"/>
          <w:szCs w:val="28"/>
        </w:rPr>
        <w:t>7</w:t>
      </w:r>
      <w:r w:rsidR="006D7035" w:rsidRPr="003F5822">
        <w:rPr>
          <w:rFonts w:ascii="Times New Roman" w:hAnsi="Times New Roman" w:cs="Times New Roman"/>
          <w:sz w:val="28"/>
          <w:szCs w:val="28"/>
        </w:rPr>
        <w:t xml:space="preserve">. – </w:t>
      </w:r>
      <w:r w:rsidR="006D7035" w:rsidRPr="003F5822">
        <w:rPr>
          <w:rFonts w:ascii="Times New Roman" w:hAnsi="Times New Roman" w:cs="Times New Roman"/>
          <w:sz w:val="28"/>
          <w:szCs w:val="28"/>
          <w:lang w:val="be-BY"/>
        </w:rPr>
        <w:t xml:space="preserve"> </w:t>
      </w:r>
      <w:r w:rsidR="006D7035" w:rsidRPr="003F5822">
        <w:rPr>
          <w:rFonts w:ascii="Times New Roman" w:hAnsi="Times New Roman" w:cs="Times New Roman"/>
          <w:sz w:val="28"/>
          <w:szCs w:val="28"/>
        </w:rPr>
        <w:t>444</w:t>
      </w:r>
      <w:r w:rsidR="006D7035" w:rsidRPr="003F5822">
        <w:rPr>
          <w:rFonts w:ascii="Times New Roman" w:hAnsi="Times New Roman" w:cs="Times New Roman"/>
          <w:sz w:val="28"/>
          <w:szCs w:val="28"/>
        </w:rPr>
        <w:t xml:space="preserve"> с.</w:t>
      </w:r>
    </w:p>
    <w:p w:rsidR="006D7035" w:rsidRPr="003F5822" w:rsidRDefault="003F5822" w:rsidP="003F5822">
      <w:pPr>
        <w:pStyle w:val="a5"/>
        <w:jc w:val="both"/>
        <w:rPr>
          <w:rFonts w:ascii="Times New Roman" w:hAnsi="Times New Roman" w:cs="Times New Roman"/>
          <w:sz w:val="28"/>
          <w:szCs w:val="28"/>
        </w:rPr>
      </w:pPr>
      <w:r w:rsidRPr="003F5822">
        <w:rPr>
          <w:rFonts w:ascii="Times New Roman" w:hAnsi="Times New Roman" w:cs="Times New Roman"/>
          <w:sz w:val="28"/>
          <w:szCs w:val="28"/>
        </w:rPr>
        <w:t>3.</w:t>
      </w:r>
      <w:r w:rsidR="006D7035" w:rsidRPr="003F5822">
        <w:rPr>
          <w:rFonts w:ascii="Times New Roman" w:hAnsi="Times New Roman" w:cs="Times New Roman"/>
          <w:sz w:val="28"/>
          <w:szCs w:val="28"/>
        </w:rPr>
        <w:t xml:space="preserve">Лаврушин </w:t>
      </w:r>
      <w:r w:rsidR="006D7035" w:rsidRPr="003F5822">
        <w:rPr>
          <w:rFonts w:ascii="Times New Roman" w:hAnsi="Times New Roman" w:cs="Times New Roman"/>
          <w:sz w:val="28"/>
          <w:szCs w:val="28"/>
        </w:rPr>
        <w:t>О.И.</w:t>
      </w:r>
      <w:r w:rsidR="006D7035" w:rsidRPr="003F5822">
        <w:rPr>
          <w:rFonts w:ascii="Times New Roman" w:hAnsi="Times New Roman" w:cs="Times New Roman"/>
          <w:sz w:val="28"/>
          <w:szCs w:val="28"/>
        </w:rPr>
        <w:t xml:space="preserve"> </w:t>
      </w:r>
      <w:r w:rsidR="006D7035" w:rsidRPr="003F5822">
        <w:rPr>
          <w:rFonts w:ascii="Times New Roman" w:hAnsi="Times New Roman" w:cs="Times New Roman"/>
          <w:sz w:val="28"/>
          <w:szCs w:val="28"/>
        </w:rPr>
        <w:t>:  Деньги, кредит, банки: учеб</w:t>
      </w:r>
      <w:proofErr w:type="gramStart"/>
      <w:r w:rsidR="006D7035" w:rsidRPr="003F5822">
        <w:rPr>
          <w:rFonts w:ascii="Times New Roman" w:hAnsi="Times New Roman" w:cs="Times New Roman"/>
          <w:sz w:val="28"/>
          <w:szCs w:val="28"/>
        </w:rPr>
        <w:t>.</w:t>
      </w:r>
      <w:proofErr w:type="gramEnd"/>
      <w:r w:rsidR="006D7035" w:rsidRPr="003F5822">
        <w:rPr>
          <w:rFonts w:ascii="Times New Roman" w:hAnsi="Times New Roman" w:cs="Times New Roman"/>
          <w:sz w:val="28"/>
          <w:szCs w:val="28"/>
        </w:rPr>
        <w:t xml:space="preserve"> </w:t>
      </w:r>
      <w:proofErr w:type="gramStart"/>
      <w:r w:rsidR="006D7035" w:rsidRPr="003F5822">
        <w:rPr>
          <w:rFonts w:ascii="Times New Roman" w:hAnsi="Times New Roman" w:cs="Times New Roman"/>
          <w:sz w:val="28"/>
          <w:szCs w:val="28"/>
        </w:rPr>
        <w:t>п</w:t>
      </w:r>
      <w:proofErr w:type="gramEnd"/>
      <w:r w:rsidR="006D7035" w:rsidRPr="003F5822">
        <w:rPr>
          <w:rFonts w:ascii="Times New Roman" w:hAnsi="Times New Roman" w:cs="Times New Roman"/>
          <w:sz w:val="28"/>
          <w:szCs w:val="28"/>
        </w:rPr>
        <w:t>ос</w:t>
      </w:r>
      <w:r w:rsidR="006D7035" w:rsidRPr="003F5822">
        <w:rPr>
          <w:rFonts w:ascii="Times New Roman" w:hAnsi="Times New Roman" w:cs="Times New Roman"/>
          <w:sz w:val="28"/>
          <w:szCs w:val="28"/>
        </w:rPr>
        <w:t>о</w:t>
      </w:r>
      <w:r w:rsidR="006D7035" w:rsidRPr="003F5822">
        <w:rPr>
          <w:rFonts w:ascii="Times New Roman" w:hAnsi="Times New Roman" w:cs="Times New Roman"/>
          <w:sz w:val="28"/>
          <w:szCs w:val="28"/>
        </w:rPr>
        <w:t>бие для вузов</w:t>
      </w:r>
      <w:r>
        <w:rPr>
          <w:rFonts w:ascii="Times New Roman" w:hAnsi="Times New Roman" w:cs="Times New Roman"/>
          <w:sz w:val="28"/>
          <w:szCs w:val="28"/>
        </w:rPr>
        <w:t>.</w:t>
      </w:r>
      <w:r w:rsidR="006D7035" w:rsidRPr="003F5822">
        <w:rPr>
          <w:rFonts w:ascii="Times New Roman" w:hAnsi="Times New Roman" w:cs="Times New Roman"/>
          <w:sz w:val="28"/>
          <w:szCs w:val="28"/>
        </w:rPr>
        <w:t xml:space="preserve"> </w:t>
      </w:r>
      <w:r w:rsidR="006D7035" w:rsidRPr="003F5822">
        <w:rPr>
          <w:rFonts w:ascii="Times New Roman" w:hAnsi="Times New Roman" w:cs="Times New Roman"/>
          <w:sz w:val="28"/>
          <w:szCs w:val="28"/>
        </w:rPr>
        <w:t>Мин</w:t>
      </w:r>
      <w:proofErr w:type="gramStart"/>
      <w:r w:rsidR="006D7035" w:rsidRPr="003F5822">
        <w:rPr>
          <w:rFonts w:ascii="Times New Roman" w:hAnsi="Times New Roman" w:cs="Times New Roman"/>
          <w:sz w:val="28"/>
          <w:szCs w:val="28"/>
          <w:lang w:val="en-US"/>
        </w:rPr>
        <w:t>c</w:t>
      </w:r>
      <w:proofErr w:type="gramEnd"/>
      <w:r w:rsidR="006D7035" w:rsidRPr="003F5822">
        <w:rPr>
          <w:rFonts w:ascii="Times New Roman" w:hAnsi="Times New Roman" w:cs="Times New Roman"/>
          <w:sz w:val="28"/>
          <w:szCs w:val="28"/>
        </w:rPr>
        <w:t xml:space="preserve">к: </w:t>
      </w:r>
      <w:proofErr w:type="spellStart"/>
      <w:r w:rsidR="006D7035" w:rsidRPr="003F5822">
        <w:rPr>
          <w:rFonts w:ascii="Times New Roman" w:hAnsi="Times New Roman" w:cs="Times New Roman"/>
          <w:sz w:val="28"/>
          <w:szCs w:val="28"/>
        </w:rPr>
        <w:t>Кнорус</w:t>
      </w:r>
      <w:proofErr w:type="spellEnd"/>
      <w:r w:rsidR="006D7035" w:rsidRPr="003F5822">
        <w:rPr>
          <w:rFonts w:ascii="Times New Roman" w:hAnsi="Times New Roman" w:cs="Times New Roman"/>
          <w:sz w:val="28"/>
          <w:szCs w:val="28"/>
        </w:rPr>
        <w:t>, 20</w:t>
      </w:r>
      <w:r w:rsidR="006D7035" w:rsidRPr="003F5822">
        <w:rPr>
          <w:rFonts w:ascii="Times New Roman" w:hAnsi="Times New Roman" w:cs="Times New Roman"/>
          <w:sz w:val="28"/>
          <w:szCs w:val="28"/>
        </w:rPr>
        <w:t>10</w:t>
      </w:r>
      <w:r w:rsidR="006D7035" w:rsidRPr="003F5822">
        <w:rPr>
          <w:rFonts w:ascii="Times New Roman" w:hAnsi="Times New Roman" w:cs="Times New Roman"/>
          <w:sz w:val="28"/>
          <w:szCs w:val="28"/>
        </w:rPr>
        <w:t xml:space="preserve">. – </w:t>
      </w:r>
      <w:r w:rsidR="006D7035" w:rsidRPr="003F5822">
        <w:rPr>
          <w:rFonts w:ascii="Times New Roman" w:hAnsi="Times New Roman" w:cs="Times New Roman"/>
          <w:sz w:val="28"/>
          <w:szCs w:val="28"/>
          <w:lang w:val="be-BY"/>
        </w:rPr>
        <w:t xml:space="preserve"> </w:t>
      </w:r>
      <w:r w:rsidR="006D7035" w:rsidRPr="003F5822">
        <w:rPr>
          <w:rFonts w:ascii="Times New Roman" w:hAnsi="Times New Roman" w:cs="Times New Roman"/>
          <w:sz w:val="28"/>
          <w:szCs w:val="28"/>
        </w:rPr>
        <w:t>320</w:t>
      </w:r>
      <w:r w:rsidR="006D7035" w:rsidRPr="003F5822">
        <w:rPr>
          <w:rFonts w:ascii="Times New Roman" w:hAnsi="Times New Roman" w:cs="Times New Roman"/>
          <w:sz w:val="28"/>
          <w:szCs w:val="28"/>
        </w:rPr>
        <w:t xml:space="preserve"> с.</w:t>
      </w:r>
    </w:p>
    <w:p w:rsidR="003F5822" w:rsidRPr="003F5822" w:rsidRDefault="003F5822" w:rsidP="003F5822">
      <w:pPr>
        <w:pStyle w:val="a5"/>
        <w:jc w:val="both"/>
        <w:rPr>
          <w:rFonts w:ascii="Times New Roman" w:hAnsi="Times New Roman" w:cs="Times New Roman"/>
          <w:sz w:val="28"/>
          <w:szCs w:val="28"/>
        </w:rPr>
      </w:pPr>
      <w:r w:rsidRPr="003F5822">
        <w:rPr>
          <w:rFonts w:ascii="Times New Roman" w:hAnsi="Times New Roman" w:cs="Times New Roman"/>
          <w:color w:val="FF0000"/>
          <w:sz w:val="28"/>
          <w:szCs w:val="28"/>
        </w:rPr>
        <w:t>4.</w:t>
      </w:r>
      <w:r w:rsidR="006D7035" w:rsidRPr="003F5822">
        <w:rPr>
          <w:rFonts w:ascii="Times New Roman" w:hAnsi="Times New Roman" w:cs="Times New Roman"/>
          <w:color w:val="FF0000"/>
          <w:sz w:val="28"/>
          <w:szCs w:val="28"/>
        </w:rPr>
        <w:t>Ж</w:t>
      </w:r>
      <w:r w:rsidRPr="003F5822">
        <w:rPr>
          <w:rFonts w:ascii="Times New Roman" w:hAnsi="Times New Roman" w:cs="Times New Roman"/>
          <w:color w:val="FF0000"/>
          <w:sz w:val="28"/>
          <w:szCs w:val="28"/>
        </w:rPr>
        <w:t xml:space="preserve">уков </w:t>
      </w:r>
      <w:r w:rsidRPr="003F5822">
        <w:rPr>
          <w:rFonts w:ascii="Times New Roman" w:hAnsi="Times New Roman" w:cs="Times New Roman"/>
          <w:sz w:val="28"/>
          <w:szCs w:val="28"/>
        </w:rPr>
        <w:t>Е.Ф. Деньги, кредит, банки</w:t>
      </w:r>
      <w:r>
        <w:rPr>
          <w:rFonts w:ascii="Times New Roman" w:hAnsi="Times New Roman" w:cs="Times New Roman"/>
          <w:sz w:val="28"/>
          <w:szCs w:val="28"/>
        </w:rPr>
        <w:t xml:space="preserve">. </w:t>
      </w:r>
      <w:r w:rsidR="006D7035" w:rsidRPr="003F5822">
        <w:rPr>
          <w:rFonts w:ascii="Times New Roman" w:hAnsi="Times New Roman" w:cs="Times New Roman"/>
          <w:sz w:val="28"/>
          <w:szCs w:val="28"/>
        </w:rPr>
        <w:t>М</w:t>
      </w:r>
      <w:r w:rsidRPr="003F5822">
        <w:rPr>
          <w:rFonts w:ascii="Times New Roman" w:hAnsi="Times New Roman" w:cs="Times New Roman"/>
          <w:sz w:val="28"/>
          <w:szCs w:val="28"/>
        </w:rPr>
        <w:t>осква</w:t>
      </w:r>
      <w:r w:rsidR="006D7035" w:rsidRPr="003F5822">
        <w:rPr>
          <w:rFonts w:ascii="Times New Roman" w:hAnsi="Times New Roman" w:cs="Times New Roman"/>
          <w:sz w:val="28"/>
          <w:szCs w:val="28"/>
        </w:rPr>
        <w:t>, 2003.</w:t>
      </w:r>
      <w:r w:rsidRPr="003F5822">
        <w:rPr>
          <w:rFonts w:ascii="Times New Roman" w:hAnsi="Times New Roman" w:cs="Times New Roman"/>
          <w:sz w:val="28"/>
          <w:szCs w:val="28"/>
        </w:rPr>
        <w:t xml:space="preserve"> - </w:t>
      </w:r>
      <w:r w:rsidR="006D7035" w:rsidRPr="003F5822">
        <w:rPr>
          <w:rFonts w:ascii="Times New Roman" w:hAnsi="Times New Roman" w:cs="Times New Roman"/>
          <w:sz w:val="28"/>
          <w:szCs w:val="28"/>
        </w:rPr>
        <w:t xml:space="preserve"> 600 с.</w:t>
      </w:r>
    </w:p>
    <w:p w:rsidR="003F5822" w:rsidRPr="003F5822" w:rsidRDefault="003F5822" w:rsidP="003F5822">
      <w:pPr>
        <w:shd w:val="clear" w:color="auto" w:fill="FFFFFF"/>
        <w:tabs>
          <w:tab w:val="left" w:pos="900"/>
        </w:tabs>
        <w:autoSpaceDE w:val="0"/>
        <w:autoSpaceDN w:val="0"/>
        <w:adjustRightInd w:val="0"/>
        <w:spacing w:line="360" w:lineRule="auto"/>
        <w:ind w:firstLine="0"/>
        <w:rPr>
          <w:sz w:val="28"/>
          <w:szCs w:val="28"/>
          <w:lang w:eastAsia="en-US"/>
        </w:rPr>
      </w:pPr>
      <w:r w:rsidRPr="0007796E">
        <w:rPr>
          <w:color w:val="FF0000"/>
          <w:sz w:val="28"/>
          <w:szCs w:val="28"/>
          <w:lang w:eastAsia="en-US"/>
        </w:rPr>
        <w:t xml:space="preserve">9. </w:t>
      </w:r>
      <w:r w:rsidRPr="0007796E">
        <w:rPr>
          <w:color w:val="FF0000"/>
          <w:sz w:val="28"/>
          <w:szCs w:val="28"/>
          <w:lang w:eastAsia="en-US"/>
        </w:rPr>
        <w:t>Т.С. Алексеенко</w:t>
      </w:r>
      <w:r w:rsidRPr="003F5822">
        <w:rPr>
          <w:sz w:val="28"/>
          <w:szCs w:val="28"/>
          <w:lang w:eastAsia="en-US"/>
        </w:rPr>
        <w:t>, Н.</w:t>
      </w:r>
      <w:r>
        <w:rPr>
          <w:sz w:val="28"/>
          <w:szCs w:val="28"/>
          <w:lang w:eastAsia="en-US"/>
        </w:rPr>
        <w:t>Ю. Дмитриева, Л.П. Зенькова</w:t>
      </w:r>
      <w:r>
        <w:rPr>
          <w:sz w:val="28"/>
          <w:szCs w:val="28"/>
          <w:lang w:eastAsia="en-US"/>
        </w:rPr>
        <w:t>:</w:t>
      </w:r>
      <w:r w:rsidRPr="003F5822">
        <w:rPr>
          <w:sz w:val="28"/>
          <w:szCs w:val="28"/>
          <w:lang w:eastAsia="en-US"/>
        </w:rPr>
        <w:t xml:space="preserve"> </w:t>
      </w:r>
      <w:r w:rsidRPr="003F5822">
        <w:rPr>
          <w:sz w:val="28"/>
          <w:szCs w:val="28"/>
          <w:lang w:eastAsia="en-US"/>
        </w:rPr>
        <w:t xml:space="preserve">Маркетинг банковской системы: Учеб. </w:t>
      </w:r>
      <w:r w:rsidRPr="003F5822">
        <w:rPr>
          <w:sz w:val="28"/>
          <w:szCs w:val="28"/>
          <w:lang w:eastAsia="en-US"/>
        </w:rPr>
        <w:t>П</w:t>
      </w:r>
      <w:r w:rsidRPr="003F5822">
        <w:rPr>
          <w:sz w:val="28"/>
          <w:szCs w:val="28"/>
          <w:lang w:eastAsia="en-US"/>
        </w:rPr>
        <w:t>особие</w:t>
      </w:r>
      <w:r>
        <w:rPr>
          <w:sz w:val="28"/>
          <w:szCs w:val="28"/>
          <w:lang w:eastAsia="en-US"/>
        </w:rPr>
        <w:t>.</w:t>
      </w:r>
      <w:r w:rsidRPr="003F5822">
        <w:rPr>
          <w:sz w:val="28"/>
          <w:szCs w:val="28"/>
          <w:lang w:eastAsia="en-US"/>
        </w:rPr>
        <w:t xml:space="preserve"> М</w:t>
      </w:r>
      <w:r>
        <w:rPr>
          <w:sz w:val="28"/>
          <w:szCs w:val="28"/>
          <w:lang w:eastAsia="en-US"/>
        </w:rPr>
        <w:t>осква</w:t>
      </w:r>
      <w:proofErr w:type="gramStart"/>
      <w:r w:rsidRPr="003F5822">
        <w:rPr>
          <w:sz w:val="28"/>
          <w:szCs w:val="28"/>
          <w:lang w:eastAsia="en-US"/>
        </w:rPr>
        <w:t xml:space="preserve">.: </w:t>
      </w:r>
      <w:proofErr w:type="gramEnd"/>
      <w:r w:rsidRPr="003F5822">
        <w:rPr>
          <w:sz w:val="28"/>
          <w:szCs w:val="28"/>
          <w:lang w:eastAsia="en-US"/>
        </w:rPr>
        <w:t>Новое знание, 2002. – 244 с.</w:t>
      </w:r>
    </w:p>
    <w:p w:rsidR="003F5822" w:rsidRDefault="003F5822" w:rsidP="003F5822">
      <w:pPr>
        <w:tabs>
          <w:tab w:val="left" w:pos="900"/>
          <w:tab w:val="left" w:pos="1080"/>
        </w:tabs>
        <w:spacing w:line="360" w:lineRule="auto"/>
        <w:ind w:firstLine="0"/>
        <w:rPr>
          <w:sz w:val="28"/>
          <w:szCs w:val="28"/>
          <w:lang w:eastAsia="en-US"/>
        </w:rPr>
      </w:pPr>
      <w:r w:rsidRPr="0007796E">
        <w:rPr>
          <w:color w:val="FF0000"/>
          <w:sz w:val="28"/>
          <w:szCs w:val="28"/>
          <w:lang w:eastAsia="en-US"/>
        </w:rPr>
        <w:t>13.</w:t>
      </w:r>
      <w:r w:rsidRPr="0007796E">
        <w:rPr>
          <w:color w:val="FF0000"/>
          <w:sz w:val="28"/>
          <w:szCs w:val="28"/>
          <w:lang w:eastAsia="en-US"/>
        </w:rPr>
        <w:t xml:space="preserve">Соколова </w:t>
      </w:r>
      <w:r w:rsidRPr="003F5822">
        <w:rPr>
          <w:sz w:val="28"/>
          <w:szCs w:val="28"/>
          <w:lang w:eastAsia="en-US"/>
        </w:rPr>
        <w:t>О.В. Финансы, деньги, кредит. М</w:t>
      </w:r>
      <w:r>
        <w:rPr>
          <w:sz w:val="28"/>
          <w:szCs w:val="28"/>
          <w:lang w:eastAsia="en-US"/>
        </w:rPr>
        <w:t>осква</w:t>
      </w:r>
      <w:r w:rsidRPr="003F5822">
        <w:rPr>
          <w:sz w:val="28"/>
          <w:szCs w:val="28"/>
          <w:lang w:eastAsia="en-US"/>
        </w:rPr>
        <w:t>: Юрист , 2004. 783 с.</w:t>
      </w:r>
    </w:p>
    <w:p w:rsidR="003F5822" w:rsidRDefault="0007796E" w:rsidP="003F5822">
      <w:pPr>
        <w:tabs>
          <w:tab w:val="left" w:pos="900"/>
          <w:tab w:val="left" w:pos="1080"/>
        </w:tabs>
        <w:spacing w:line="360" w:lineRule="auto"/>
        <w:ind w:firstLine="0"/>
        <w:rPr>
          <w:sz w:val="28"/>
          <w:szCs w:val="28"/>
          <w:lang w:eastAsia="en-US"/>
        </w:rPr>
      </w:pPr>
      <w:r>
        <w:rPr>
          <w:sz w:val="28"/>
          <w:szCs w:val="28"/>
          <w:lang w:eastAsia="en-US"/>
        </w:rPr>
        <w:t>2.</w:t>
      </w:r>
      <w:r w:rsidRPr="0007796E">
        <w:t xml:space="preserve"> </w:t>
      </w:r>
      <w:r w:rsidRPr="0007796E">
        <w:rPr>
          <w:sz w:val="28"/>
          <w:szCs w:val="28"/>
          <w:lang w:eastAsia="en-US"/>
        </w:rPr>
        <w:t xml:space="preserve">С. Фишер, Р. </w:t>
      </w:r>
      <w:proofErr w:type="spellStart"/>
      <w:r w:rsidRPr="0007796E">
        <w:rPr>
          <w:sz w:val="28"/>
          <w:szCs w:val="28"/>
          <w:lang w:eastAsia="en-US"/>
        </w:rPr>
        <w:t>Дорнбуш</w:t>
      </w:r>
      <w:proofErr w:type="spellEnd"/>
      <w:r w:rsidRPr="0007796E">
        <w:rPr>
          <w:sz w:val="28"/>
          <w:szCs w:val="28"/>
          <w:lang w:eastAsia="en-US"/>
        </w:rPr>
        <w:t xml:space="preserve">, Р. </w:t>
      </w:r>
      <w:proofErr w:type="spellStart"/>
      <w:r w:rsidRPr="0007796E">
        <w:rPr>
          <w:sz w:val="28"/>
          <w:szCs w:val="28"/>
          <w:lang w:eastAsia="en-US"/>
        </w:rPr>
        <w:t>Шмалензи</w:t>
      </w:r>
      <w:proofErr w:type="spellEnd"/>
      <w:r>
        <w:rPr>
          <w:sz w:val="28"/>
          <w:szCs w:val="28"/>
          <w:lang w:eastAsia="en-US"/>
        </w:rPr>
        <w:t>:</w:t>
      </w:r>
      <w:r w:rsidRPr="003F5822">
        <w:rPr>
          <w:sz w:val="28"/>
          <w:szCs w:val="28"/>
          <w:lang w:eastAsia="en-US"/>
        </w:rPr>
        <w:t xml:space="preserve"> </w:t>
      </w:r>
      <w:r>
        <w:rPr>
          <w:sz w:val="28"/>
          <w:szCs w:val="28"/>
          <w:lang w:eastAsia="en-US"/>
        </w:rPr>
        <w:t>Д</w:t>
      </w:r>
      <w:r w:rsidRPr="003F5822">
        <w:rPr>
          <w:sz w:val="28"/>
          <w:szCs w:val="28"/>
          <w:lang w:eastAsia="en-US"/>
        </w:rPr>
        <w:t>еньги, кредит. М</w:t>
      </w:r>
      <w:r>
        <w:rPr>
          <w:sz w:val="28"/>
          <w:szCs w:val="28"/>
          <w:lang w:eastAsia="en-US"/>
        </w:rPr>
        <w:t>осква</w:t>
      </w:r>
      <w:r w:rsidRPr="003F5822">
        <w:rPr>
          <w:sz w:val="28"/>
          <w:szCs w:val="28"/>
          <w:lang w:eastAsia="en-US"/>
        </w:rPr>
        <w:t>: Юрист, 2004. 783 с.</w:t>
      </w:r>
    </w:p>
    <w:p w:rsidR="0007796E" w:rsidRDefault="0007796E" w:rsidP="0007796E">
      <w:pPr>
        <w:tabs>
          <w:tab w:val="left" w:pos="900"/>
          <w:tab w:val="left" w:pos="1080"/>
        </w:tabs>
        <w:spacing w:line="360" w:lineRule="auto"/>
        <w:ind w:firstLine="0"/>
        <w:rPr>
          <w:sz w:val="28"/>
          <w:szCs w:val="28"/>
          <w:lang w:eastAsia="en-US"/>
        </w:rPr>
      </w:pPr>
      <w:r w:rsidRPr="0007796E">
        <w:rPr>
          <w:color w:val="FF0000"/>
          <w:sz w:val="28"/>
          <w:szCs w:val="28"/>
          <w:lang w:eastAsia="en-US"/>
        </w:rPr>
        <w:t xml:space="preserve">20. </w:t>
      </w:r>
      <w:proofErr w:type="spellStart"/>
      <w:r w:rsidRPr="0007796E">
        <w:rPr>
          <w:color w:val="FF0000"/>
          <w:sz w:val="28"/>
          <w:szCs w:val="28"/>
          <w:lang w:eastAsia="en-US"/>
        </w:rPr>
        <w:t>Ханкевич</w:t>
      </w:r>
      <w:proofErr w:type="spellEnd"/>
      <w:r w:rsidRPr="0007796E">
        <w:rPr>
          <w:color w:val="FF0000"/>
          <w:sz w:val="28"/>
          <w:szCs w:val="28"/>
          <w:lang w:eastAsia="en-US"/>
        </w:rPr>
        <w:t xml:space="preserve"> </w:t>
      </w:r>
      <w:r>
        <w:rPr>
          <w:sz w:val="28"/>
          <w:szCs w:val="28"/>
          <w:lang w:eastAsia="en-US"/>
        </w:rPr>
        <w:t>Л.</w:t>
      </w:r>
      <w:r w:rsidRPr="00E32760">
        <w:rPr>
          <w:sz w:val="28"/>
          <w:szCs w:val="28"/>
          <w:lang w:eastAsia="en-US"/>
        </w:rPr>
        <w:t xml:space="preserve">А. Финансы: </w:t>
      </w:r>
      <w:proofErr w:type="spellStart"/>
      <w:r w:rsidRPr="00E32760">
        <w:rPr>
          <w:sz w:val="28"/>
          <w:szCs w:val="28"/>
          <w:lang w:eastAsia="en-US"/>
        </w:rPr>
        <w:t>Практ</w:t>
      </w:r>
      <w:proofErr w:type="spellEnd"/>
      <w:r w:rsidRPr="00E32760">
        <w:rPr>
          <w:sz w:val="28"/>
          <w:szCs w:val="28"/>
          <w:lang w:eastAsia="en-US"/>
        </w:rPr>
        <w:t xml:space="preserve">. </w:t>
      </w:r>
      <w:proofErr w:type="spellStart"/>
      <w:r w:rsidRPr="00E32760">
        <w:rPr>
          <w:sz w:val="28"/>
          <w:szCs w:val="28"/>
          <w:lang w:eastAsia="en-US"/>
        </w:rPr>
        <w:t>пособ</w:t>
      </w:r>
      <w:proofErr w:type="spellEnd"/>
      <w:r w:rsidRPr="00E32760">
        <w:rPr>
          <w:sz w:val="28"/>
          <w:szCs w:val="28"/>
          <w:lang w:eastAsia="en-US"/>
        </w:rPr>
        <w:t>. М</w:t>
      </w:r>
      <w:r>
        <w:rPr>
          <w:sz w:val="28"/>
          <w:szCs w:val="28"/>
          <w:lang w:eastAsia="en-US"/>
        </w:rPr>
        <w:t>и</w:t>
      </w:r>
      <w:r w:rsidRPr="00E32760">
        <w:rPr>
          <w:sz w:val="28"/>
          <w:szCs w:val="28"/>
          <w:lang w:eastAsia="en-US"/>
        </w:rPr>
        <w:t>н</w:t>
      </w:r>
      <w:r>
        <w:rPr>
          <w:sz w:val="28"/>
          <w:szCs w:val="28"/>
          <w:lang w:eastAsia="en-US"/>
        </w:rPr>
        <w:t>ск</w:t>
      </w:r>
      <w:r w:rsidRPr="00E32760">
        <w:rPr>
          <w:sz w:val="28"/>
          <w:szCs w:val="28"/>
          <w:lang w:eastAsia="en-US"/>
        </w:rPr>
        <w:t xml:space="preserve">: </w:t>
      </w:r>
      <w:proofErr w:type="gramStart"/>
      <w:r w:rsidRPr="00E32760">
        <w:rPr>
          <w:sz w:val="28"/>
          <w:szCs w:val="28"/>
          <w:lang w:eastAsia="en-US"/>
        </w:rPr>
        <w:t>Молодежное</w:t>
      </w:r>
      <w:proofErr w:type="gramEnd"/>
      <w:r w:rsidRPr="00E32760">
        <w:rPr>
          <w:sz w:val="28"/>
          <w:szCs w:val="28"/>
          <w:lang w:eastAsia="en-US"/>
        </w:rPr>
        <w:t>, 2003.136 с.</w:t>
      </w:r>
    </w:p>
    <w:p w:rsidR="0007796E" w:rsidRPr="0007796E" w:rsidRDefault="0007796E" w:rsidP="0007796E">
      <w:pPr>
        <w:pStyle w:val="1"/>
        <w:keepNext w:val="0"/>
        <w:widowControl w:val="0"/>
        <w:spacing w:before="0" w:after="0" w:line="360" w:lineRule="auto"/>
        <w:jc w:val="both"/>
        <w:rPr>
          <w:rFonts w:ascii="Times New Roman" w:hAnsi="Times New Roman" w:cs="Times New Roman"/>
          <w:b w:val="0"/>
          <w:sz w:val="28"/>
        </w:rPr>
      </w:pPr>
      <w:r w:rsidRPr="0007796E">
        <w:rPr>
          <w:rFonts w:ascii="Times New Roman" w:hAnsi="Times New Roman" w:cs="Times New Roman"/>
          <w:b w:val="0"/>
          <w:sz w:val="28"/>
          <w:szCs w:val="28"/>
          <w:lang w:eastAsia="en-US"/>
        </w:rPr>
        <w:t xml:space="preserve">5. </w:t>
      </w:r>
      <w:r w:rsidRPr="0007796E">
        <w:rPr>
          <w:rFonts w:ascii="Times New Roman" w:hAnsi="Times New Roman" w:cs="Times New Roman"/>
          <w:b w:val="0"/>
          <w:sz w:val="28"/>
          <w:szCs w:val="28"/>
        </w:rPr>
        <w:t>ПРАЙМ-ТАСС</w:t>
      </w:r>
    </w:p>
    <w:p w:rsidR="0007796E" w:rsidRDefault="0007796E" w:rsidP="0007796E">
      <w:pPr>
        <w:pStyle w:val="1"/>
        <w:keepNext w:val="0"/>
        <w:widowControl w:val="0"/>
        <w:spacing w:before="0" w:after="0" w:line="360" w:lineRule="auto"/>
        <w:jc w:val="both"/>
        <w:rPr>
          <w:rFonts w:ascii="Times New Roman" w:hAnsi="Times New Roman" w:cs="Times New Roman"/>
          <w:b w:val="0"/>
          <w:sz w:val="28"/>
          <w:szCs w:val="28"/>
        </w:rPr>
      </w:pPr>
      <w:r w:rsidRPr="0007796E">
        <w:rPr>
          <w:rFonts w:ascii="Times New Roman" w:hAnsi="Times New Roman" w:cs="Times New Roman"/>
          <w:b w:val="0"/>
          <w:sz w:val="28"/>
          <w:szCs w:val="28"/>
        </w:rPr>
        <w:t xml:space="preserve">6. </w:t>
      </w:r>
      <w:r w:rsidRPr="0007796E">
        <w:rPr>
          <w:rFonts w:ascii="Times New Roman" w:hAnsi="Times New Roman" w:cs="Times New Roman"/>
          <w:b w:val="0"/>
          <w:sz w:val="28"/>
          <w:szCs w:val="28"/>
        </w:rPr>
        <w:t>Interfax.by</w:t>
      </w:r>
    </w:p>
    <w:p w:rsidR="0007796E" w:rsidRPr="00553C58" w:rsidRDefault="0007796E" w:rsidP="0007796E">
      <w:pPr>
        <w:pStyle w:val="a5"/>
        <w:jc w:val="both"/>
        <w:rPr>
          <w:rFonts w:ascii="Times New Roman" w:hAnsi="Times New Roman" w:cs="Times New Roman"/>
          <w:sz w:val="28"/>
          <w:szCs w:val="28"/>
        </w:rPr>
      </w:pPr>
      <w:r>
        <w:t xml:space="preserve">7. </w:t>
      </w:r>
      <w:r w:rsidRPr="00553C58">
        <w:rPr>
          <w:rFonts w:ascii="Times New Roman" w:hAnsi="Times New Roman" w:cs="Times New Roman"/>
          <w:sz w:val="28"/>
          <w:szCs w:val="28"/>
        </w:rPr>
        <w:t>[</w:t>
      </w:r>
      <w:r w:rsidRPr="00553C58">
        <w:rPr>
          <w:rFonts w:ascii="Times New Roman" w:hAnsi="Times New Roman" w:cs="Times New Roman"/>
          <w:sz w:val="28"/>
          <w:szCs w:val="28"/>
          <w:lang w:val="en-US"/>
        </w:rPr>
        <w:t>http</w:t>
      </w:r>
      <w:r w:rsidRPr="00553C58">
        <w:rPr>
          <w:rFonts w:ascii="Times New Roman" w:hAnsi="Times New Roman" w:cs="Times New Roman"/>
          <w:sz w:val="28"/>
          <w:szCs w:val="28"/>
        </w:rPr>
        <w:t>://</w:t>
      </w:r>
      <w:r w:rsidRPr="00553C58">
        <w:rPr>
          <w:rFonts w:ascii="Times New Roman" w:hAnsi="Times New Roman" w:cs="Times New Roman"/>
          <w:sz w:val="28"/>
          <w:szCs w:val="28"/>
          <w:lang w:val="en-US"/>
        </w:rPr>
        <w:t>www</w:t>
      </w:r>
      <w:r w:rsidRPr="00553C58">
        <w:rPr>
          <w:rFonts w:ascii="Times New Roman" w:hAnsi="Times New Roman" w:cs="Times New Roman"/>
          <w:sz w:val="28"/>
          <w:szCs w:val="28"/>
        </w:rPr>
        <w:t>.</w:t>
      </w:r>
      <w:proofErr w:type="spellStart"/>
      <w:r w:rsidRPr="00553C58">
        <w:rPr>
          <w:rFonts w:ascii="Times New Roman" w:hAnsi="Times New Roman" w:cs="Times New Roman"/>
          <w:sz w:val="28"/>
          <w:szCs w:val="28"/>
          <w:lang w:val="en-US"/>
        </w:rPr>
        <w:t>nbrb</w:t>
      </w:r>
      <w:proofErr w:type="spellEnd"/>
      <w:r w:rsidRPr="00553C58">
        <w:rPr>
          <w:rFonts w:ascii="Times New Roman" w:hAnsi="Times New Roman" w:cs="Times New Roman"/>
          <w:sz w:val="28"/>
          <w:szCs w:val="28"/>
        </w:rPr>
        <w:t>.</w:t>
      </w:r>
      <w:r w:rsidRPr="00553C58">
        <w:rPr>
          <w:rFonts w:ascii="Times New Roman" w:hAnsi="Times New Roman" w:cs="Times New Roman"/>
          <w:sz w:val="28"/>
          <w:szCs w:val="28"/>
          <w:lang w:val="en-US"/>
        </w:rPr>
        <w:t>by</w:t>
      </w:r>
      <w:r w:rsidRPr="00553C58">
        <w:rPr>
          <w:rFonts w:ascii="Times New Roman" w:hAnsi="Times New Roman" w:cs="Times New Roman"/>
          <w:sz w:val="28"/>
          <w:szCs w:val="28"/>
        </w:rPr>
        <w:t>]</w:t>
      </w:r>
    </w:p>
    <w:p w:rsidR="0007796E" w:rsidRPr="0007796E" w:rsidRDefault="0007796E" w:rsidP="0007796E">
      <w:pPr>
        <w:ind w:firstLine="0"/>
      </w:pPr>
    </w:p>
    <w:p w:rsidR="0007796E" w:rsidRPr="0007796E" w:rsidRDefault="0007796E" w:rsidP="0007796E">
      <w:pPr>
        <w:tabs>
          <w:tab w:val="left" w:pos="900"/>
          <w:tab w:val="left" w:pos="1080"/>
        </w:tabs>
        <w:spacing w:line="360" w:lineRule="auto"/>
        <w:ind w:firstLine="0"/>
        <w:rPr>
          <w:color w:val="FF0000"/>
          <w:sz w:val="28"/>
          <w:szCs w:val="28"/>
          <w:lang w:val="en-US"/>
        </w:rPr>
      </w:pPr>
      <w:r>
        <w:rPr>
          <w:sz w:val="28"/>
          <w:szCs w:val="28"/>
          <w:lang w:eastAsia="en-US"/>
        </w:rPr>
        <w:t xml:space="preserve">8. </w:t>
      </w:r>
      <w:r w:rsidRPr="0007796E">
        <w:rPr>
          <w:color w:val="FF0000"/>
          <w:sz w:val="28"/>
          <w:szCs w:val="28"/>
        </w:rPr>
        <w:t>[</w:t>
      </w:r>
      <w:r w:rsidRPr="00553C58">
        <w:rPr>
          <w:color w:val="FF0000"/>
          <w:sz w:val="28"/>
          <w:szCs w:val="28"/>
          <w:lang w:val="en-US"/>
        </w:rPr>
        <w:t>http</w:t>
      </w:r>
      <w:r w:rsidRPr="0007796E">
        <w:rPr>
          <w:color w:val="FF0000"/>
          <w:sz w:val="28"/>
          <w:szCs w:val="28"/>
        </w:rPr>
        <w:t>://</w:t>
      </w:r>
      <w:proofErr w:type="spellStart"/>
      <w:r w:rsidRPr="00553C58">
        <w:rPr>
          <w:color w:val="FF0000"/>
          <w:sz w:val="28"/>
          <w:szCs w:val="28"/>
          <w:lang w:val="en-US"/>
        </w:rPr>
        <w:t>naviny</w:t>
      </w:r>
      <w:proofErr w:type="spellEnd"/>
      <w:r w:rsidRPr="0007796E">
        <w:rPr>
          <w:color w:val="FF0000"/>
          <w:sz w:val="28"/>
          <w:szCs w:val="28"/>
        </w:rPr>
        <w:t>.</w:t>
      </w:r>
      <w:r w:rsidRPr="00553C58">
        <w:rPr>
          <w:color w:val="FF0000"/>
          <w:sz w:val="28"/>
          <w:szCs w:val="28"/>
          <w:lang w:val="en-US"/>
        </w:rPr>
        <w:t>by</w:t>
      </w:r>
      <w:r>
        <w:rPr>
          <w:color w:val="FF0000"/>
          <w:sz w:val="28"/>
          <w:szCs w:val="28"/>
          <w:lang w:val="en-US"/>
        </w:rPr>
        <w:t>]</w:t>
      </w:r>
    </w:p>
    <w:p w:rsidR="0007796E" w:rsidRDefault="0007796E" w:rsidP="0007796E">
      <w:pPr>
        <w:tabs>
          <w:tab w:val="left" w:pos="900"/>
          <w:tab w:val="left" w:pos="1080"/>
        </w:tabs>
        <w:spacing w:line="360" w:lineRule="auto"/>
        <w:ind w:firstLine="0"/>
        <w:rPr>
          <w:rStyle w:val="ab"/>
          <w:color w:val="FF0000"/>
          <w:sz w:val="28"/>
          <w:szCs w:val="28"/>
          <w:lang w:val="en-US"/>
        </w:rPr>
      </w:pPr>
      <w:r>
        <w:rPr>
          <w:color w:val="FF0000"/>
          <w:sz w:val="28"/>
          <w:szCs w:val="28"/>
        </w:rPr>
        <w:t xml:space="preserve">9. </w:t>
      </w:r>
      <w:r w:rsidRPr="00553C58">
        <w:rPr>
          <w:color w:val="FF0000"/>
          <w:sz w:val="28"/>
          <w:szCs w:val="28"/>
        </w:rPr>
        <w:t>[</w:t>
      </w:r>
      <w:hyperlink r:id="rId11" w:history="1">
        <w:r w:rsidRPr="00553C58">
          <w:rPr>
            <w:rStyle w:val="ab"/>
            <w:color w:val="FF0000"/>
            <w:sz w:val="28"/>
            <w:szCs w:val="28"/>
            <w:lang w:val="en-US"/>
          </w:rPr>
          <w:t>http</w:t>
        </w:r>
        <w:r w:rsidRPr="00553C58">
          <w:rPr>
            <w:rStyle w:val="ab"/>
            <w:color w:val="FF0000"/>
            <w:sz w:val="28"/>
            <w:szCs w:val="28"/>
          </w:rPr>
          <w:t>://</w:t>
        </w:r>
        <w:r w:rsidRPr="00553C58">
          <w:rPr>
            <w:rStyle w:val="ab"/>
            <w:color w:val="FF0000"/>
            <w:sz w:val="28"/>
            <w:szCs w:val="28"/>
            <w:lang w:val="en-US"/>
          </w:rPr>
          <w:t>www</w:t>
        </w:r>
        <w:r w:rsidRPr="00553C58">
          <w:rPr>
            <w:rStyle w:val="ab"/>
            <w:color w:val="FF0000"/>
            <w:sz w:val="28"/>
            <w:szCs w:val="28"/>
          </w:rPr>
          <w:t>.</w:t>
        </w:r>
        <w:proofErr w:type="spellStart"/>
        <w:r w:rsidRPr="00553C58">
          <w:rPr>
            <w:rStyle w:val="ab"/>
            <w:color w:val="FF0000"/>
            <w:sz w:val="28"/>
            <w:szCs w:val="28"/>
            <w:lang w:val="en-US"/>
          </w:rPr>
          <w:t>infobank</w:t>
        </w:r>
        <w:proofErr w:type="spellEnd"/>
        <w:r w:rsidRPr="00553C58">
          <w:rPr>
            <w:rStyle w:val="ab"/>
            <w:color w:val="FF0000"/>
            <w:sz w:val="28"/>
            <w:szCs w:val="28"/>
          </w:rPr>
          <w:t>.</w:t>
        </w:r>
        <w:r w:rsidRPr="00553C58">
          <w:rPr>
            <w:rStyle w:val="ab"/>
            <w:color w:val="FF0000"/>
            <w:sz w:val="28"/>
            <w:szCs w:val="28"/>
            <w:lang w:val="en-US"/>
          </w:rPr>
          <w:t>by</w:t>
        </w:r>
      </w:hyperlink>
      <w:r w:rsidRPr="00553C58">
        <w:rPr>
          <w:rStyle w:val="ab"/>
          <w:color w:val="FF0000"/>
          <w:sz w:val="28"/>
          <w:szCs w:val="28"/>
        </w:rPr>
        <w:t>]</w:t>
      </w:r>
    </w:p>
    <w:p w:rsidR="00EA658D" w:rsidRDefault="00EA658D" w:rsidP="00EA658D">
      <w:pPr>
        <w:tabs>
          <w:tab w:val="left" w:pos="900"/>
          <w:tab w:val="left" w:pos="1080"/>
        </w:tabs>
        <w:spacing w:line="360" w:lineRule="auto"/>
        <w:ind w:firstLine="0"/>
        <w:rPr>
          <w:sz w:val="28"/>
          <w:szCs w:val="28"/>
          <w:lang w:val="en-US" w:eastAsia="en-US"/>
        </w:rPr>
      </w:pPr>
      <w:r w:rsidRPr="00EA658D">
        <w:rPr>
          <w:rStyle w:val="ab"/>
          <w:color w:val="FF0000"/>
          <w:sz w:val="28"/>
          <w:szCs w:val="28"/>
        </w:rPr>
        <w:t xml:space="preserve">10. </w:t>
      </w:r>
      <w:r w:rsidRPr="00E32760">
        <w:rPr>
          <w:sz w:val="28"/>
          <w:szCs w:val="28"/>
          <w:lang w:eastAsia="en-US"/>
        </w:rPr>
        <w:t>Финансы, денежное обращение и кредит: Учебник</w:t>
      </w:r>
      <w:proofErr w:type="gramStart"/>
      <w:r w:rsidRPr="00E32760">
        <w:rPr>
          <w:sz w:val="28"/>
          <w:szCs w:val="28"/>
          <w:lang w:eastAsia="en-US"/>
        </w:rPr>
        <w:t xml:space="preserve"> / П</w:t>
      </w:r>
      <w:proofErr w:type="gramEnd"/>
      <w:r w:rsidRPr="00E32760">
        <w:rPr>
          <w:sz w:val="28"/>
          <w:szCs w:val="28"/>
          <w:lang w:eastAsia="en-US"/>
        </w:rPr>
        <w:t xml:space="preserve">од ред. </w:t>
      </w:r>
      <w:proofErr w:type="spellStart"/>
      <w:r w:rsidRPr="00E32760">
        <w:rPr>
          <w:sz w:val="28"/>
          <w:szCs w:val="28"/>
          <w:lang w:eastAsia="en-US"/>
        </w:rPr>
        <w:t>М.В.Романовского</w:t>
      </w:r>
      <w:proofErr w:type="spellEnd"/>
      <w:r w:rsidRPr="00E32760">
        <w:rPr>
          <w:sz w:val="28"/>
          <w:szCs w:val="28"/>
          <w:lang w:eastAsia="en-US"/>
        </w:rPr>
        <w:t>, О.В.</w:t>
      </w:r>
      <w:r>
        <w:rPr>
          <w:sz w:val="28"/>
          <w:szCs w:val="28"/>
          <w:lang w:eastAsia="en-US"/>
        </w:rPr>
        <w:t xml:space="preserve"> </w:t>
      </w:r>
      <w:r w:rsidRPr="00E32760">
        <w:rPr>
          <w:sz w:val="28"/>
          <w:szCs w:val="28"/>
          <w:lang w:eastAsia="en-US"/>
        </w:rPr>
        <w:t xml:space="preserve">Врублевской. – М.: </w:t>
      </w:r>
      <w:proofErr w:type="spellStart"/>
      <w:r w:rsidRPr="00E32760">
        <w:rPr>
          <w:sz w:val="28"/>
          <w:szCs w:val="28"/>
          <w:lang w:eastAsia="en-US"/>
        </w:rPr>
        <w:t>Юрайт</w:t>
      </w:r>
      <w:proofErr w:type="spellEnd"/>
      <w:r w:rsidRPr="00E32760">
        <w:rPr>
          <w:sz w:val="28"/>
          <w:szCs w:val="28"/>
          <w:lang w:eastAsia="en-US"/>
        </w:rPr>
        <w:t>-М., 2001.</w:t>
      </w:r>
    </w:p>
    <w:p w:rsidR="00EA658D" w:rsidRPr="00EA658D" w:rsidRDefault="00EA658D" w:rsidP="00EA658D">
      <w:pPr>
        <w:pStyle w:val="a5"/>
        <w:rPr>
          <w:rFonts w:ascii="Times New Roman" w:hAnsi="Times New Roman" w:cs="Times New Roman"/>
          <w:sz w:val="28"/>
          <w:szCs w:val="28"/>
        </w:rPr>
      </w:pPr>
      <w:r w:rsidRPr="00EA658D">
        <w:rPr>
          <w:rFonts w:ascii="Times New Roman" w:hAnsi="Times New Roman" w:cs="Times New Roman"/>
          <w:sz w:val="28"/>
          <w:szCs w:val="28"/>
        </w:rPr>
        <w:t xml:space="preserve">11. </w:t>
      </w:r>
      <w:r>
        <w:rPr>
          <w:rFonts w:ascii="Times New Roman" w:hAnsi="Times New Roman" w:cs="Times New Roman"/>
          <w:sz w:val="28"/>
          <w:szCs w:val="28"/>
        </w:rPr>
        <w:t>П</w:t>
      </w:r>
      <w:r w:rsidRPr="00EA658D">
        <w:rPr>
          <w:rFonts w:ascii="Times New Roman" w:hAnsi="Times New Roman" w:cs="Times New Roman"/>
          <w:sz w:val="28"/>
          <w:szCs w:val="28"/>
        </w:rPr>
        <w:t>остановлени</w:t>
      </w:r>
      <w:r>
        <w:rPr>
          <w:rFonts w:ascii="Times New Roman" w:hAnsi="Times New Roman" w:cs="Times New Roman"/>
          <w:sz w:val="28"/>
          <w:szCs w:val="28"/>
        </w:rPr>
        <w:t>е</w:t>
      </w:r>
      <w:r w:rsidRPr="00EA658D">
        <w:rPr>
          <w:rFonts w:ascii="Times New Roman" w:hAnsi="Times New Roman" w:cs="Times New Roman"/>
          <w:sz w:val="28"/>
          <w:szCs w:val="28"/>
        </w:rPr>
        <w:t xml:space="preserve"> Правления Национального банка от 24 августа 2007 г. № 166 "Об утверждении Правил организации наличного денежного </w:t>
      </w:r>
    </w:p>
    <w:p w:rsidR="00EA658D" w:rsidRPr="00EA658D" w:rsidRDefault="00EA658D" w:rsidP="00EA658D">
      <w:pPr>
        <w:pStyle w:val="a5"/>
        <w:rPr>
          <w:rFonts w:ascii="Times New Roman" w:hAnsi="Times New Roman" w:cs="Times New Roman"/>
          <w:sz w:val="28"/>
          <w:szCs w:val="28"/>
        </w:rPr>
      </w:pPr>
      <w:r w:rsidRPr="00EA658D">
        <w:rPr>
          <w:rFonts w:ascii="Times New Roman" w:hAnsi="Times New Roman" w:cs="Times New Roman"/>
          <w:sz w:val="28"/>
          <w:szCs w:val="28"/>
        </w:rPr>
        <w:t>обращения в Ре</w:t>
      </w:r>
      <w:r w:rsidRPr="00EA658D">
        <w:rPr>
          <w:rFonts w:ascii="Times New Roman" w:hAnsi="Times New Roman" w:cs="Times New Roman"/>
          <w:sz w:val="28"/>
          <w:szCs w:val="28"/>
        </w:rPr>
        <w:t>с</w:t>
      </w:r>
      <w:r w:rsidRPr="00EA658D">
        <w:rPr>
          <w:rFonts w:ascii="Times New Roman" w:hAnsi="Times New Roman" w:cs="Times New Roman"/>
          <w:sz w:val="28"/>
          <w:szCs w:val="28"/>
        </w:rPr>
        <w:t>публике Беларусь"</w:t>
      </w:r>
    </w:p>
    <w:p w:rsidR="00EA658D" w:rsidRDefault="00EA658D" w:rsidP="00EA658D">
      <w:pPr>
        <w:tabs>
          <w:tab w:val="left" w:pos="900"/>
          <w:tab w:val="left" w:pos="1080"/>
        </w:tabs>
        <w:spacing w:line="360" w:lineRule="auto"/>
        <w:ind w:firstLine="0"/>
        <w:rPr>
          <w:sz w:val="28"/>
          <w:szCs w:val="28"/>
          <w:lang w:eastAsia="en-US"/>
        </w:rPr>
      </w:pPr>
    </w:p>
    <w:p w:rsidR="00EA658D" w:rsidRDefault="00EA658D" w:rsidP="00EA658D">
      <w:pPr>
        <w:tabs>
          <w:tab w:val="left" w:pos="900"/>
          <w:tab w:val="left" w:pos="1080"/>
        </w:tabs>
        <w:spacing w:line="360" w:lineRule="auto"/>
        <w:ind w:firstLine="0"/>
        <w:rPr>
          <w:sz w:val="28"/>
          <w:szCs w:val="28"/>
          <w:lang w:eastAsia="en-US"/>
        </w:rPr>
      </w:pPr>
      <w:r>
        <w:rPr>
          <w:sz w:val="28"/>
          <w:szCs w:val="28"/>
          <w:lang w:eastAsia="en-US"/>
        </w:rPr>
        <w:t>12.</w:t>
      </w:r>
      <w:r w:rsidRPr="00EA658D">
        <w:t xml:space="preserve"> </w:t>
      </w:r>
      <w:hyperlink r:id="rId12" w:history="1">
        <w:r w:rsidRPr="006152A0">
          <w:rPr>
            <w:rStyle w:val="ab"/>
            <w:sz w:val="28"/>
            <w:szCs w:val="28"/>
            <w:lang w:eastAsia="en-US"/>
          </w:rPr>
          <w:t>http://www.minfin.gov.by</w:t>
        </w:r>
      </w:hyperlink>
    </w:p>
    <w:p w:rsidR="00EA658D" w:rsidRPr="00EA658D" w:rsidRDefault="00EA658D" w:rsidP="00EA658D">
      <w:pPr>
        <w:tabs>
          <w:tab w:val="left" w:pos="900"/>
          <w:tab w:val="left" w:pos="1080"/>
        </w:tabs>
        <w:spacing w:line="360" w:lineRule="auto"/>
        <w:ind w:firstLine="0"/>
        <w:rPr>
          <w:sz w:val="28"/>
          <w:szCs w:val="28"/>
          <w:lang w:eastAsia="en-US"/>
        </w:rPr>
      </w:pPr>
      <w:r>
        <w:rPr>
          <w:sz w:val="28"/>
          <w:szCs w:val="28"/>
          <w:lang w:eastAsia="en-US"/>
        </w:rPr>
        <w:t>14</w:t>
      </w:r>
      <w:bookmarkStart w:id="2" w:name="_GoBack"/>
      <w:bookmarkEnd w:id="2"/>
    </w:p>
    <w:p w:rsidR="00EA658D" w:rsidRPr="00EA658D" w:rsidRDefault="00EA658D" w:rsidP="0007796E">
      <w:pPr>
        <w:tabs>
          <w:tab w:val="left" w:pos="900"/>
          <w:tab w:val="left" w:pos="1080"/>
        </w:tabs>
        <w:spacing w:line="360" w:lineRule="auto"/>
        <w:ind w:firstLine="0"/>
        <w:rPr>
          <w:sz w:val="28"/>
          <w:szCs w:val="28"/>
          <w:lang w:eastAsia="en-US"/>
        </w:rPr>
      </w:pPr>
    </w:p>
    <w:p w:rsidR="0007796E" w:rsidRPr="00E32760" w:rsidRDefault="0007796E" w:rsidP="0007796E">
      <w:pPr>
        <w:tabs>
          <w:tab w:val="left" w:pos="900"/>
          <w:tab w:val="left" w:pos="1080"/>
        </w:tabs>
        <w:spacing w:line="360" w:lineRule="auto"/>
        <w:ind w:firstLine="0"/>
        <w:rPr>
          <w:sz w:val="28"/>
          <w:szCs w:val="28"/>
          <w:lang w:eastAsia="en-US"/>
        </w:rPr>
      </w:pPr>
    </w:p>
    <w:p w:rsidR="0007796E" w:rsidRPr="0007796E" w:rsidRDefault="0007796E" w:rsidP="003F5822">
      <w:pPr>
        <w:tabs>
          <w:tab w:val="left" w:pos="900"/>
          <w:tab w:val="left" w:pos="1080"/>
        </w:tabs>
        <w:spacing w:line="360" w:lineRule="auto"/>
        <w:ind w:firstLine="0"/>
        <w:rPr>
          <w:sz w:val="28"/>
          <w:szCs w:val="28"/>
          <w:lang w:eastAsia="en-US"/>
        </w:rPr>
      </w:pPr>
    </w:p>
    <w:p w:rsidR="003F5822" w:rsidRPr="003F5822" w:rsidRDefault="003F5822" w:rsidP="003F5822">
      <w:pPr>
        <w:tabs>
          <w:tab w:val="left" w:pos="900"/>
          <w:tab w:val="left" w:pos="1080"/>
        </w:tabs>
        <w:spacing w:line="360" w:lineRule="auto"/>
        <w:ind w:firstLine="0"/>
        <w:rPr>
          <w:sz w:val="28"/>
          <w:szCs w:val="28"/>
          <w:lang w:eastAsia="en-US"/>
        </w:rPr>
      </w:pPr>
    </w:p>
    <w:p w:rsidR="003F5822" w:rsidRPr="003F5822" w:rsidRDefault="003F5822" w:rsidP="003F5822">
      <w:pPr>
        <w:shd w:val="clear" w:color="auto" w:fill="FFFFFF"/>
        <w:tabs>
          <w:tab w:val="left" w:pos="900"/>
        </w:tabs>
        <w:autoSpaceDE w:val="0"/>
        <w:autoSpaceDN w:val="0"/>
        <w:adjustRightInd w:val="0"/>
        <w:spacing w:line="360" w:lineRule="auto"/>
        <w:ind w:left="360" w:firstLine="0"/>
        <w:rPr>
          <w:iCs/>
          <w:sz w:val="28"/>
          <w:szCs w:val="28"/>
          <w:lang w:eastAsia="en-US"/>
        </w:rPr>
      </w:pPr>
    </w:p>
    <w:p w:rsidR="003F5822" w:rsidRPr="003F5822" w:rsidRDefault="003F5822" w:rsidP="006D7035">
      <w:pPr>
        <w:tabs>
          <w:tab w:val="left" w:pos="900"/>
          <w:tab w:val="left" w:pos="1080"/>
        </w:tabs>
        <w:spacing w:line="360" w:lineRule="auto"/>
        <w:ind w:firstLine="0"/>
        <w:rPr>
          <w:sz w:val="28"/>
          <w:szCs w:val="28"/>
          <w:lang w:eastAsia="en-US"/>
        </w:rPr>
      </w:pPr>
    </w:p>
    <w:p w:rsidR="006D7035" w:rsidRPr="006D7035" w:rsidRDefault="006D7035" w:rsidP="006D7035">
      <w:pPr>
        <w:pStyle w:val="Normal"/>
        <w:shd w:val="clear" w:color="auto" w:fill="FFFFFF"/>
        <w:spacing w:line="216" w:lineRule="auto"/>
        <w:ind w:firstLine="708"/>
        <w:rPr>
          <w:rFonts w:ascii="Times New Roman" w:hAnsi="Times New Roman"/>
          <w:sz w:val="30"/>
          <w:szCs w:val="30"/>
        </w:rPr>
      </w:pPr>
    </w:p>
    <w:p w:rsidR="007D0417" w:rsidRPr="006D7035"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7D0417" w:rsidRDefault="007D0417" w:rsidP="00B94552">
      <w:pPr>
        <w:pStyle w:val="a5"/>
        <w:jc w:val="both"/>
        <w:rPr>
          <w:rFonts w:ascii="Times New Roman" w:hAnsi="Times New Roman"/>
          <w:sz w:val="28"/>
          <w:szCs w:val="28"/>
        </w:rPr>
      </w:pPr>
    </w:p>
    <w:p w:rsidR="00F42632" w:rsidRPr="00553C58" w:rsidRDefault="00F42632" w:rsidP="00B94552">
      <w:pPr>
        <w:pStyle w:val="a5"/>
        <w:jc w:val="both"/>
        <w:rPr>
          <w:rFonts w:ascii="Times New Roman" w:hAnsi="Times New Roman" w:cs="Times New Roman"/>
          <w:sz w:val="28"/>
          <w:szCs w:val="28"/>
        </w:rPr>
      </w:pPr>
    </w:p>
    <w:p w:rsidR="006D7035" w:rsidRPr="00553C58" w:rsidRDefault="006D7035">
      <w:pPr>
        <w:pStyle w:val="a5"/>
        <w:jc w:val="both"/>
        <w:rPr>
          <w:rFonts w:ascii="Times New Roman" w:hAnsi="Times New Roman" w:cs="Times New Roman"/>
          <w:sz w:val="28"/>
          <w:szCs w:val="28"/>
        </w:rPr>
      </w:pPr>
    </w:p>
    <w:sectPr w:rsidR="006D7035" w:rsidRPr="00553C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dobe Fan Heiti Std B">
    <w:panose1 w:val="00000000000000000000"/>
    <w:charset w:val="80"/>
    <w:family w:val="swiss"/>
    <w:notTrueType/>
    <w:pitch w:val="variable"/>
    <w:sig w:usb0="00000203" w:usb1="1A0F1900" w:usb2="00000016" w:usb3="00000000" w:csb0="001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661AF"/>
    <w:multiLevelType w:val="hybridMultilevel"/>
    <w:tmpl w:val="82F43318"/>
    <w:lvl w:ilvl="0" w:tplc="D0E6955A">
      <w:start w:val="1"/>
      <w:numFmt w:val="bullet"/>
      <w:lvlText w:val=""/>
      <w:lvlJc w:val="left"/>
      <w:pPr>
        <w:tabs>
          <w:tab w:val="num" w:pos="1619"/>
        </w:tabs>
        <w:ind w:left="161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
    <w:nsid w:val="188613B6"/>
    <w:multiLevelType w:val="hybridMultilevel"/>
    <w:tmpl w:val="F5D200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4778F9"/>
    <w:multiLevelType w:val="hybridMultilevel"/>
    <w:tmpl w:val="9A52AA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2C41E6"/>
    <w:multiLevelType w:val="multilevel"/>
    <w:tmpl w:val="1D885D42"/>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2F1D14EF"/>
    <w:multiLevelType w:val="multilevel"/>
    <w:tmpl w:val="893C3A04"/>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E334C3E"/>
    <w:multiLevelType w:val="multilevel"/>
    <w:tmpl w:val="5C98CAE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C916826"/>
    <w:multiLevelType w:val="hybridMultilevel"/>
    <w:tmpl w:val="830836C0"/>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6FC76638"/>
    <w:multiLevelType w:val="hybridMultilevel"/>
    <w:tmpl w:val="9ED26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1FB0A3F"/>
    <w:multiLevelType w:val="hybridMultilevel"/>
    <w:tmpl w:val="CD54ACD0"/>
    <w:lvl w:ilvl="0" w:tplc="DF6A989A">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12A"/>
    <w:rsid w:val="00052564"/>
    <w:rsid w:val="0007796E"/>
    <w:rsid w:val="00104BDF"/>
    <w:rsid w:val="00155746"/>
    <w:rsid w:val="001620D5"/>
    <w:rsid w:val="001A34BC"/>
    <w:rsid w:val="001F50A4"/>
    <w:rsid w:val="00210B76"/>
    <w:rsid w:val="002243E9"/>
    <w:rsid w:val="002416BC"/>
    <w:rsid w:val="00244AF0"/>
    <w:rsid w:val="0024612A"/>
    <w:rsid w:val="00293DB5"/>
    <w:rsid w:val="002D4C3E"/>
    <w:rsid w:val="002F6EA9"/>
    <w:rsid w:val="00342BBD"/>
    <w:rsid w:val="00397BD6"/>
    <w:rsid w:val="003C0272"/>
    <w:rsid w:val="003F442D"/>
    <w:rsid w:val="003F5822"/>
    <w:rsid w:val="004664BE"/>
    <w:rsid w:val="00543252"/>
    <w:rsid w:val="00553C58"/>
    <w:rsid w:val="00580491"/>
    <w:rsid w:val="005B1F78"/>
    <w:rsid w:val="0067583C"/>
    <w:rsid w:val="006D2D0D"/>
    <w:rsid w:val="006D7035"/>
    <w:rsid w:val="00744EA8"/>
    <w:rsid w:val="007D0417"/>
    <w:rsid w:val="007E189A"/>
    <w:rsid w:val="008561CE"/>
    <w:rsid w:val="0086514E"/>
    <w:rsid w:val="008B29B0"/>
    <w:rsid w:val="008D6823"/>
    <w:rsid w:val="009251AA"/>
    <w:rsid w:val="00946483"/>
    <w:rsid w:val="009826F5"/>
    <w:rsid w:val="00985EC2"/>
    <w:rsid w:val="00A02D2F"/>
    <w:rsid w:val="00A6725C"/>
    <w:rsid w:val="00A94D79"/>
    <w:rsid w:val="00B33D41"/>
    <w:rsid w:val="00B72FFB"/>
    <w:rsid w:val="00B74423"/>
    <w:rsid w:val="00B85F0A"/>
    <w:rsid w:val="00B94552"/>
    <w:rsid w:val="00BC6759"/>
    <w:rsid w:val="00C05ECC"/>
    <w:rsid w:val="00C50F7B"/>
    <w:rsid w:val="00C80978"/>
    <w:rsid w:val="00C97CEE"/>
    <w:rsid w:val="00CA77EF"/>
    <w:rsid w:val="00CC77B8"/>
    <w:rsid w:val="00CE141F"/>
    <w:rsid w:val="00D21F8B"/>
    <w:rsid w:val="00D72594"/>
    <w:rsid w:val="00DA7F24"/>
    <w:rsid w:val="00E0594B"/>
    <w:rsid w:val="00E56769"/>
    <w:rsid w:val="00EA658D"/>
    <w:rsid w:val="00ED7AF8"/>
    <w:rsid w:val="00F31376"/>
    <w:rsid w:val="00F42632"/>
    <w:rsid w:val="00F43CBC"/>
    <w:rsid w:val="00F7136F"/>
    <w:rsid w:val="00F74E0F"/>
    <w:rsid w:val="00FA6062"/>
    <w:rsid w:val="00FD6238"/>
    <w:rsid w:val="00FE3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EE"/>
    <w:pPr>
      <w:widowControl w:val="0"/>
      <w:spacing w:after="0" w:line="260" w:lineRule="auto"/>
      <w:ind w:firstLine="340"/>
      <w:jc w:val="both"/>
    </w:pPr>
    <w:rPr>
      <w:rFonts w:ascii="Times New Roman" w:eastAsia="Times New Roman" w:hAnsi="Times New Roman" w:cs="Times New Roman"/>
      <w:szCs w:val="20"/>
      <w:lang w:eastAsia="ru-RU"/>
    </w:rPr>
  </w:style>
  <w:style w:type="paragraph" w:styleId="1">
    <w:name w:val="heading 1"/>
    <w:basedOn w:val="a"/>
    <w:next w:val="a"/>
    <w:link w:val="10"/>
    <w:uiPriority w:val="99"/>
    <w:qFormat/>
    <w:rsid w:val="00FA6062"/>
    <w:pPr>
      <w:keepNext/>
      <w:widowControl/>
      <w:spacing w:before="240" w:after="60" w:line="240" w:lineRule="auto"/>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74423"/>
    <w:pPr>
      <w:ind w:left="720"/>
      <w:contextualSpacing/>
    </w:pPr>
    <w:rPr>
      <w:rFonts w:ascii="Calibri" w:hAnsi="Calibri"/>
    </w:rPr>
  </w:style>
  <w:style w:type="paragraph" w:styleId="a4">
    <w:name w:val="Normal (Web)"/>
    <w:basedOn w:val="a"/>
    <w:uiPriority w:val="99"/>
    <w:rsid w:val="00B74423"/>
    <w:pPr>
      <w:spacing w:before="100" w:beforeAutospacing="1" w:after="100" w:afterAutospacing="1" w:line="240" w:lineRule="auto"/>
      <w:ind w:firstLine="400"/>
    </w:pPr>
    <w:rPr>
      <w:color w:val="000000"/>
      <w:sz w:val="24"/>
      <w:szCs w:val="24"/>
    </w:rPr>
  </w:style>
  <w:style w:type="paragraph" w:styleId="a5">
    <w:name w:val="No Spacing"/>
    <w:uiPriority w:val="1"/>
    <w:qFormat/>
    <w:rsid w:val="00B74423"/>
    <w:pPr>
      <w:spacing w:after="0" w:line="240" w:lineRule="auto"/>
    </w:pPr>
  </w:style>
  <w:style w:type="paragraph" w:styleId="a6">
    <w:name w:val="Body Text Indent"/>
    <w:basedOn w:val="a"/>
    <w:link w:val="a7"/>
    <w:uiPriority w:val="99"/>
    <w:rsid w:val="00F31376"/>
    <w:pPr>
      <w:spacing w:line="360" w:lineRule="auto"/>
      <w:ind w:firstLine="720"/>
    </w:pPr>
    <w:rPr>
      <w:spacing w:val="20"/>
      <w:sz w:val="28"/>
    </w:rPr>
  </w:style>
  <w:style w:type="character" w:customStyle="1" w:styleId="a7">
    <w:name w:val="Основной текст с отступом Знак"/>
    <w:basedOn w:val="a0"/>
    <w:link w:val="a6"/>
    <w:uiPriority w:val="99"/>
    <w:rsid w:val="00F31376"/>
    <w:rPr>
      <w:rFonts w:ascii="Times New Roman" w:eastAsia="Times New Roman" w:hAnsi="Times New Roman" w:cs="Times New Roman"/>
      <w:spacing w:val="20"/>
      <w:sz w:val="28"/>
      <w:szCs w:val="20"/>
      <w:lang w:eastAsia="ru-RU"/>
    </w:rPr>
  </w:style>
  <w:style w:type="paragraph" w:styleId="a8">
    <w:name w:val="Balloon Text"/>
    <w:basedOn w:val="a"/>
    <w:link w:val="a9"/>
    <w:uiPriority w:val="99"/>
    <w:semiHidden/>
    <w:unhideWhenUsed/>
    <w:rsid w:val="00DA7F24"/>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7F24"/>
    <w:rPr>
      <w:rFonts w:ascii="Tahoma" w:hAnsi="Tahoma" w:cs="Tahoma"/>
      <w:sz w:val="16"/>
      <w:szCs w:val="16"/>
    </w:rPr>
  </w:style>
  <w:style w:type="table" w:styleId="aa">
    <w:name w:val="Table Grid"/>
    <w:basedOn w:val="a1"/>
    <w:uiPriority w:val="59"/>
    <w:rsid w:val="008651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8B29B0"/>
    <w:rPr>
      <w:color w:val="0000FF" w:themeColor="hyperlink"/>
      <w:u w:val="single"/>
    </w:rPr>
  </w:style>
  <w:style w:type="character" w:customStyle="1" w:styleId="10">
    <w:name w:val="Заголовок 1 Знак"/>
    <w:basedOn w:val="a0"/>
    <w:link w:val="1"/>
    <w:uiPriority w:val="99"/>
    <w:rsid w:val="00FA6062"/>
    <w:rPr>
      <w:rFonts w:ascii="Arial" w:eastAsia="Times New Roman" w:hAnsi="Arial" w:cs="Arial"/>
      <w:b/>
      <w:bCs/>
      <w:kern w:val="32"/>
      <w:sz w:val="32"/>
      <w:szCs w:val="32"/>
      <w:lang w:eastAsia="ru-RU"/>
    </w:rPr>
  </w:style>
  <w:style w:type="paragraph" w:customStyle="1" w:styleId="Normal">
    <w:name w:val="Normal"/>
    <w:rsid w:val="006D7035"/>
    <w:pPr>
      <w:widowControl w:val="0"/>
      <w:spacing w:after="0" w:line="440" w:lineRule="auto"/>
      <w:ind w:firstLine="720"/>
      <w:jc w:val="both"/>
    </w:pPr>
    <w:rPr>
      <w:rFonts w:ascii="Courier New" w:eastAsia="Times New Roman" w:hAnsi="Courier New"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EE"/>
    <w:pPr>
      <w:widowControl w:val="0"/>
      <w:spacing w:after="0" w:line="260" w:lineRule="auto"/>
      <w:ind w:firstLine="340"/>
      <w:jc w:val="both"/>
    </w:pPr>
    <w:rPr>
      <w:rFonts w:ascii="Times New Roman" w:eastAsia="Times New Roman" w:hAnsi="Times New Roman" w:cs="Times New Roman"/>
      <w:szCs w:val="20"/>
      <w:lang w:eastAsia="ru-RU"/>
    </w:rPr>
  </w:style>
  <w:style w:type="paragraph" w:styleId="1">
    <w:name w:val="heading 1"/>
    <w:basedOn w:val="a"/>
    <w:next w:val="a"/>
    <w:link w:val="10"/>
    <w:uiPriority w:val="99"/>
    <w:qFormat/>
    <w:rsid w:val="00FA6062"/>
    <w:pPr>
      <w:keepNext/>
      <w:widowControl/>
      <w:spacing w:before="240" w:after="60" w:line="240" w:lineRule="auto"/>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74423"/>
    <w:pPr>
      <w:ind w:left="720"/>
      <w:contextualSpacing/>
    </w:pPr>
    <w:rPr>
      <w:rFonts w:ascii="Calibri" w:hAnsi="Calibri"/>
    </w:rPr>
  </w:style>
  <w:style w:type="paragraph" w:styleId="a4">
    <w:name w:val="Normal (Web)"/>
    <w:basedOn w:val="a"/>
    <w:uiPriority w:val="99"/>
    <w:rsid w:val="00B74423"/>
    <w:pPr>
      <w:spacing w:before="100" w:beforeAutospacing="1" w:after="100" w:afterAutospacing="1" w:line="240" w:lineRule="auto"/>
      <w:ind w:firstLine="400"/>
    </w:pPr>
    <w:rPr>
      <w:color w:val="000000"/>
      <w:sz w:val="24"/>
      <w:szCs w:val="24"/>
    </w:rPr>
  </w:style>
  <w:style w:type="paragraph" w:styleId="a5">
    <w:name w:val="No Spacing"/>
    <w:uiPriority w:val="1"/>
    <w:qFormat/>
    <w:rsid w:val="00B74423"/>
    <w:pPr>
      <w:spacing w:after="0" w:line="240" w:lineRule="auto"/>
    </w:pPr>
  </w:style>
  <w:style w:type="paragraph" w:styleId="a6">
    <w:name w:val="Body Text Indent"/>
    <w:basedOn w:val="a"/>
    <w:link w:val="a7"/>
    <w:uiPriority w:val="99"/>
    <w:rsid w:val="00F31376"/>
    <w:pPr>
      <w:spacing w:line="360" w:lineRule="auto"/>
      <w:ind w:firstLine="720"/>
    </w:pPr>
    <w:rPr>
      <w:spacing w:val="20"/>
      <w:sz w:val="28"/>
    </w:rPr>
  </w:style>
  <w:style w:type="character" w:customStyle="1" w:styleId="a7">
    <w:name w:val="Основной текст с отступом Знак"/>
    <w:basedOn w:val="a0"/>
    <w:link w:val="a6"/>
    <w:uiPriority w:val="99"/>
    <w:rsid w:val="00F31376"/>
    <w:rPr>
      <w:rFonts w:ascii="Times New Roman" w:eastAsia="Times New Roman" w:hAnsi="Times New Roman" w:cs="Times New Roman"/>
      <w:spacing w:val="20"/>
      <w:sz w:val="28"/>
      <w:szCs w:val="20"/>
      <w:lang w:eastAsia="ru-RU"/>
    </w:rPr>
  </w:style>
  <w:style w:type="paragraph" w:styleId="a8">
    <w:name w:val="Balloon Text"/>
    <w:basedOn w:val="a"/>
    <w:link w:val="a9"/>
    <w:uiPriority w:val="99"/>
    <w:semiHidden/>
    <w:unhideWhenUsed/>
    <w:rsid w:val="00DA7F24"/>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7F24"/>
    <w:rPr>
      <w:rFonts w:ascii="Tahoma" w:hAnsi="Tahoma" w:cs="Tahoma"/>
      <w:sz w:val="16"/>
      <w:szCs w:val="16"/>
    </w:rPr>
  </w:style>
  <w:style w:type="table" w:styleId="aa">
    <w:name w:val="Table Grid"/>
    <w:basedOn w:val="a1"/>
    <w:uiPriority w:val="59"/>
    <w:rsid w:val="008651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8B29B0"/>
    <w:rPr>
      <w:color w:val="0000FF" w:themeColor="hyperlink"/>
      <w:u w:val="single"/>
    </w:rPr>
  </w:style>
  <w:style w:type="character" w:customStyle="1" w:styleId="10">
    <w:name w:val="Заголовок 1 Знак"/>
    <w:basedOn w:val="a0"/>
    <w:link w:val="1"/>
    <w:uiPriority w:val="99"/>
    <w:rsid w:val="00FA6062"/>
    <w:rPr>
      <w:rFonts w:ascii="Arial" w:eastAsia="Times New Roman" w:hAnsi="Arial" w:cs="Arial"/>
      <w:b/>
      <w:bCs/>
      <w:kern w:val="32"/>
      <w:sz w:val="32"/>
      <w:szCs w:val="32"/>
      <w:lang w:eastAsia="ru-RU"/>
    </w:rPr>
  </w:style>
  <w:style w:type="paragraph" w:customStyle="1" w:styleId="Normal">
    <w:name w:val="Normal"/>
    <w:rsid w:val="006D7035"/>
    <w:pPr>
      <w:widowControl w:val="0"/>
      <w:spacing w:after="0" w:line="440" w:lineRule="auto"/>
      <w:ind w:firstLine="720"/>
      <w:jc w:val="both"/>
    </w:pPr>
    <w:rPr>
      <w:rFonts w:ascii="Courier New" w:eastAsia="Times New Roman" w:hAnsi="Courier New"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www.minfin.gov.b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fobank.by" TargetMode="External"/><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www.infobank.by"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05B3B-69F8-4807-81BB-18B8FB62A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39</Pages>
  <Words>13625</Words>
  <Characters>77669</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2011-05-16T20:29:00Z</dcterms:created>
  <dcterms:modified xsi:type="dcterms:W3CDTF">2011-05-23T06:31:00Z</dcterms:modified>
</cp:coreProperties>
</file>